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F91DCD" w14:textId="77777777" w:rsidR="00AD314A" w:rsidRPr="00335C0A" w:rsidRDefault="00D27373" w:rsidP="00AD314A">
      <w:pPr>
        <w:spacing w:after="0" w:line="240" w:lineRule="auto"/>
        <w:jc w:val="center"/>
        <w:rPr>
          <w:i/>
          <w:noProof/>
        </w:rPr>
      </w:pPr>
      <w:r w:rsidRPr="00335C0A">
        <w:rPr>
          <w:i/>
          <w:noProof/>
        </w:rPr>
        <w:drawing>
          <wp:inline distT="0" distB="0" distL="0" distR="0" wp14:anchorId="115C50EE" wp14:editId="1D996A0B">
            <wp:extent cx="6515100" cy="1493229"/>
            <wp:effectExtent l="19050" t="0" r="0" b="0"/>
            <wp:docPr id="3" name="Picture 3" descr="C:\Users\spisterm\AppData\Local\Microsoft\Windows\Temporary Internet Files\Content.Outlook\99MRAAGZ\media al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pisterm\AppData\Local\Microsoft\Windows\Temporary Internet Files\Content.Outlook\99MRAAGZ\media alert.jpg"/>
                    <pic:cNvPicPr>
                      <a:picLocks noChangeAspect="1" noChangeArrowheads="1"/>
                    </pic:cNvPicPr>
                  </pic:nvPicPr>
                  <pic:blipFill>
                    <a:blip r:embed="rId6" cstate="print"/>
                    <a:srcRect/>
                    <a:stretch>
                      <a:fillRect/>
                    </a:stretch>
                  </pic:blipFill>
                  <pic:spPr bwMode="auto">
                    <a:xfrm>
                      <a:off x="0" y="0"/>
                      <a:ext cx="6515100" cy="1493229"/>
                    </a:xfrm>
                    <a:prstGeom prst="rect">
                      <a:avLst/>
                    </a:prstGeom>
                    <a:noFill/>
                    <a:ln w="9525">
                      <a:noFill/>
                      <a:miter lim="800000"/>
                      <a:headEnd/>
                      <a:tailEnd/>
                    </a:ln>
                  </pic:spPr>
                </pic:pic>
              </a:graphicData>
            </a:graphic>
          </wp:inline>
        </w:drawing>
      </w:r>
    </w:p>
    <w:p w14:paraId="70F929B2" w14:textId="77777777" w:rsidR="00AD314A" w:rsidRDefault="00AD314A" w:rsidP="00AD314A">
      <w:pPr>
        <w:spacing w:after="0" w:line="240" w:lineRule="auto"/>
        <w:jc w:val="center"/>
        <w:rPr>
          <w:rFonts w:ascii="Century Schoolbook" w:eastAsia="Times New Roman" w:hAnsi="Century Schoolbook"/>
          <w:b/>
          <w:bCs/>
          <w:i/>
          <w:iCs/>
          <w:color w:val="000000"/>
          <w:sz w:val="32"/>
          <w:szCs w:val="32"/>
        </w:rPr>
      </w:pPr>
    </w:p>
    <w:p w14:paraId="21C184FB" w14:textId="77777777" w:rsidR="005D644C" w:rsidRPr="00B95E2D" w:rsidRDefault="005D644C" w:rsidP="005D644C">
      <w:pPr>
        <w:contextualSpacing/>
        <w:jc w:val="center"/>
        <w:rPr>
          <w:rFonts w:ascii="Verdana" w:hAnsi="Verdana" w:cs="Arial"/>
          <w:b/>
          <w:caps/>
          <w:sz w:val="28"/>
          <w:szCs w:val="28"/>
        </w:rPr>
      </w:pPr>
      <w:r w:rsidRPr="00B95E2D">
        <w:rPr>
          <w:rFonts w:ascii="Verdana" w:hAnsi="Verdana" w:cs="Arial"/>
          <w:b/>
          <w:caps/>
          <w:sz w:val="28"/>
          <w:szCs w:val="28"/>
        </w:rPr>
        <w:t xml:space="preserve">Composer CLIFF MARTINEZ to Receive </w:t>
      </w:r>
      <w:r w:rsidR="002A5CC1">
        <w:rPr>
          <w:rFonts w:ascii="Verdana" w:hAnsi="Verdana" w:cs="Arial"/>
          <w:b/>
          <w:caps/>
          <w:sz w:val="28"/>
          <w:szCs w:val="28"/>
        </w:rPr>
        <w:br/>
      </w:r>
      <w:r w:rsidRPr="00B95E2D">
        <w:rPr>
          <w:rFonts w:ascii="Verdana" w:hAnsi="Verdana" w:cs="Arial"/>
          <w:b/>
          <w:caps/>
          <w:sz w:val="28"/>
          <w:szCs w:val="28"/>
        </w:rPr>
        <w:t xml:space="preserve">richard kirk Award at BMI Film &amp; Television Awards </w:t>
      </w:r>
      <w:r w:rsidR="002A5CC1">
        <w:rPr>
          <w:rFonts w:ascii="Verdana" w:hAnsi="Verdana" w:cs="Arial"/>
          <w:b/>
          <w:caps/>
          <w:sz w:val="28"/>
          <w:szCs w:val="28"/>
        </w:rPr>
        <w:br/>
      </w:r>
      <w:r w:rsidRPr="00B95E2D">
        <w:rPr>
          <w:rFonts w:ascii="Verdana" w:hAnsi="Verdana" w:cs="Arial"/>
          <w:b/>
          <w:caps/>
          <w:sz w:val="28"/>
          <w:szCs w:val="28"/>
        </w:rPr>
        <w:t>in BEVERLY HILLS on MAY 15</w:t>
      </w:r>
    </w:p>
    <w:p w14:paraId="181759A4" w14:textId="77777777" w:rsidR="005D644C" w:rsidRDefault="005D644C" w:rsidP="00C41424">
      <w:pPr>
        <w:spacing w:after="0" w:line="240" w:lineRule="auto"/>
        <w:jc w:val="both"/>
        <w:rPr>
          <w:rFonts w:ascii="Verdana" w:eastAsiaTheme="minorHAnsi" w:hAnsi="Verdana"/>
          <w:b/>
          <w:bCs/>
          <w:sz w:val="24"/>
          <w:szCs w:val="24"/>
        </w:rPr>
      </w:pPr>
    </w:p>
    <w:p w14:paraId="52D6B4DB" w14:textId="77777777" w:rsidR="00C41424" w:rsidRPr="00DA5B5F" w:rsidRDefault="00C41424" w:rsidP="00C41424">
      <w:pPr>
        <w:spacing w:after="0" w:line="240" w:lineRule="auto"/>
        <w:jc w:val="both"/>
        <w:rPr>
          <w:rFonts w:ascii="Verdana" w:eastAsiaTheme="minorHAnsi" w:hAnsi="Verdana"/>
          <w:sz w:val="24"/>
          <w:szCs w:val="24"/>
        </w:rPr>
      </w:pPr>
      <w:r w:rsidRPr="00DA5B5F">
        <w:rPr>
          <w:rFonts w:ascii="Verdana" w:eastAsiaTheme="minorHAnsi" w:hAnsi="Verdana"/>
          <w:b/>
          <w:bCs/>
          <w:sz w:val="24"/>
          <w:szCs w:val="24"/>
        </w:rPr>
        <w:t>WHO:</w:t>
      </w:r>
      <w:r w:rsidRPr="00DA5B5F">
        <w:rPr>
          <w:rFonts w:ascii="Verdana" w:eastAsiaTheme="minorHAnsi" w:hAnsi="Verdana"/>
          <w:color w:val="000000"/>
          <w:sz w:val="24"/>
          <w:szCs w:val="24"/>
        </w:rPr>
        <w:t xml:space="preserve"> </w:t>
      </w:r>
      <w:r w:rsidR="002A5CC1">
        <w:rPr>
          <w:rFonts w:ascii="Verdana" w:eastAsiaTheme="minorHAnsi" w:hAnsi="Verdana"/>
          <w:sz w:val="24"/>
          <w:szCs w:val="24"/>
        </w:rPr>
        <w:t>Broadcast Music, Inc.</w:t>
      </w:r>
      <w:r w:rsidR="002A5CC1">
        <w:rPr>
          <w:rFonts w:ascii="Verdana" w:hAnsi="Verdana" w:cs="Arial"/>
        </w:rPr>
        <w:t>®</w:t>
      </w:r>
      <w:r w:rsidRPr="00DA5B5F">
        <w:rPr>
          <w:rFonts w:ascii="Verdana" w:eastAsiaTheme="minorHAnsi" w:hAnsi="Verdana"/>
          <w:sz w:val="24"/>
          <w:szCs w:val="24"/>
        </w:rPr>
        <w:t xml:space="preserve"> (BMI</w:t>
      </w:r>
      <w:r w:rsidR="002A5CC1">
        <w:rPr>
          <w:rFonts w:ascii="Verdana" w:hAnsi="Verdana" w:cs="Arial"/>
        </w:rPr>
        <w:t>®</w:t>
      </w:r>
      <w:r w:rsidRPr="00DA5B5F">
        <w:rPr>
          <w:rFonts w:ascii="Verdana" w:eastAsiaTheme="minorHAnsi" w:hAnsi="Verdana"/>
          <w:sz w:val="24"/>
          <w:szCs w:val="24"/>
        </w:rPr>
        <w:t xml:space="preserve">), the leading global music rights organization, </w:t>
      </w:r>
      <w:r w:rsidR="005D644C" w:rsidRPr="00DA5B5F">
        <w:rPr>
          <w:rFonts w:ascii="Verdana" w:eastAsiaTheme="minorHAnsi" w:hAnsi="Verdana"/>
          <w:sz w:val="24"/>
          <w:szCs w:val="24"/>
        </w:rPr>
        <w:t xml:space="preserve">to honor </w:t>
      </w:r>
      <w:r w:rsidR="000F619F" w:rsidRPr="000F619F">
        <w:rPr>
          <w:rFonts w:ascii="Verdana" w:hAnsi="Verdana"/>
          <w:sz w:val="24"/>
          <w:szCs w:val="24"/>
        </w:rPr>
        <w:t>G</w:t>
      </w:r>
      <w:r w:rsidR="006B6F06">
        <w:rPr>
          <w:rFonts w:ascii="Verdana" w:hAnsi="Verdana"/>
          <w:sz w:val="24"/>
          <w:szCs w:val="24"/>
        </w:rPr>
        <w:t>RAMMY Award-</w:t>
      </w:r>
      <w:r w:rsidR="000F619F" w:rsidRPr="000F619F">
        <w:rPr>
          <w:rFonts w:ascii="Verdana" w:hAnsi="Verdana"/>
          <w:sz w:val="24"/>
          <w:szCs w:val="24"/>
        </w:rPr>
        <w:t xml:space="preserve">nominated </w:t>
      </w:r>
      <w:r w:rsidR="00CF3AB8">
        <w:rPr>
          <w:rFonts w:ascii="Verdana" w:hAnsi="Verdana"/>
          <w:sz w:val="24"/>
          <w:szCs w:val="24"/>
        </w:rPr>
        <w:t>c</w:t>
      </w:r>
      <w:r w:rsidR="000F619F" w:rsidRPr="000F619F">
        <w:rPr>
          <w:rFonts w:ascii="Verdana" w:hAnsi="Verdana"/>
          <w:sz w:val="24"/>
          <w:szCs w:val="24"/>
        </w:rPr>
        <w:t xml:space="preserve">omposer and Rock and Roll Hall of Fame inductee, </w:t>
      </w:r>
      <w:r w:rsidR="005D644C" w:rsidRPr="000F619F">
        <w:rPr>
          <w:rFonts w:ascii="Verdana" w:eastAsiaTheme="minorHAnsi" w:hAnsi="Verdana"/>
          <w:sz w:val="24"/>
          <w:szCs w:val="24"/>
        </w:rPr>
        <w:t>Cliff</w:t>
      </w:r>
      <w:r w:rsidR="005D644C" w:rsidRPr="00DA5B5F">
        <w:rPr>
          <w:rFonts w:ascii="Verdana" w:eastAsiaTheme="minorHAnsi" w:hAnsi="Verdana"/>
          <w:sz w:val="24"/>
          <w:szCs w:val="24"/>
        </w:rPr>
        <w:t xml:space="preserve"> </w:t>
      </w:r>
      <w:r w:rsidR="00DC1FAC" w:rsidRPr="00DA5B5F">
        <w:rPr>
          <w:rFonts w:ascii="Verdana" w:eastAsiaTheme="minorHAnsi" w:hAnsi="Verdana"/>
          <w:sz w:val="24"/>
          <w:szCs w:val="24"/>
        </w:rPr>
        <w:t>Martinez. Additional invited guest</w:t>
      </w:r>
      <w:r w:rsidR="002A5CC1">
        <w:rPr>
          <w:rFonts w:ascii="Verdana" w:eastAsiaTheme="minorHAnsi" w:hAnsi="Verdana"/>
          <w:sz w:val="24"/>
          <w:szCs w:val="24"/>
        </w:rPr>
        <w:t>s</w:t>
      </w:r>
      <w:r w:rsidR="00DC1FAC" w:rsidRPr="00DA5B5F">
        <w:rPr>
          <w:rFonts w:ascii="Verdana" w:eastAsiaTheme="minorHAnsi" w:hAnsi="Verdana"/>
          <w:sz w:val="24"/>
          <w:szCs w:val="24"/>
        </w:rPr>
        <w:t xml:space="preserve"> include:</w:t>
      </w:r>
      <w:r w:rsidR="005D644C" w:rsidRPr="00DA5B5F">
        <w:rPr>
          <w:rFonts w:ascii="Verdana" w:eastAsiaTheme="minorHAnsi" w:hAnsi="Verdana"/>
          <w:sz w:val="24"/>
          <w:szCs w:val="24"/>
        </w:rPr>
        <w:t xml:space="preserve"> </w:t>
      </w:r>
    </w:p>
    <w:p w14:paraId="11E50BF4" w14:textId="77777777" w:rsidR="005D644C" w:rsidRPr="00DA5B5F" w:rsidRDefault="005D644C" w:rsidP="005D644C">
      <w:pPr>
        <w:pStyle w:val="NoSpacing"/>
        <w:numPr>
          <w:ilvl w:val="0"/>
          <w:numId w:val="1"/>
        </w:numPr>
        <w:spacing w:before="240"/>
        <w:rPr>
          <w:rFonts w:ascii="Verdana" w:hAnsi="Verdana"/>
          <w:sz w:val="24"/>
          <w:szCs w:val="24"/>
        </w:rPr>
      </w:pPr>
      <w:r w:rsidRPr="00DA5B5F">
        <w:rPr>
          <w:rFonts w:ascii="Verdana" w:hAnsi="Verdana"/>
          <w:b/>
          <w:bCs/>
          <w:sz w:val="24"/>
          <w:szCs w:val="24"/>
        </w:rPr>
        <w:t xml:space="preserve">2013 Oscar winner Mychael Danna </w:t>
      </w:r>
      <w:r w:rsidRPr="00DA5B5F">
        <w:rPr>
          <w:rFonts w:ascii="Verdana" w:hAnsi="Verdana"/>
          <w:sz w:val="24"/>
          <w:szCs w:val="24"/>
        </w:rPr>
        <w:t>(</w:t>
      </w:r>
      <w:r w:rsidRPr="00DA5B5F">
        <w:rPr>
          <w:rFonts w:ascii="Verdana" w:hAnsi="Verdana"/>
          <w:i/>
          <w:iCs/>
          <w:sz w:val="24"/>
          <w:szCs w:val="24"/>
        </w:rPr>
        <w:t>Life of Pi</w:t>
      </w:r>
      <w:r w:rsidRPr="00DA5B5F">
        <w:rPr>
          <w:rFonts w:ascii="Verdana" w:hAnsi="Verdana"/>
          <w:sz w:val="24"/>
          <w:szCs w:val="24"/>
        </w:rPr>
        <w:t xml:space="preserve">); </w:t>
      </w:r>
      <w:r w:rsidRPr="00DA5B5F">
        <w:rPr>
          <w:rFonts w:ascii="Verdana" w:hAnsi="Verdana"/>
          <w:b/>
          <w:bCs/>
          <w:sz w:val="24"/>
          <w:szCs w:val="24"/>
        </w:rPr>
        <w:t xml:space="preserve">Aaron Zigman </w:t>
      </w:r>
      <w:r w:rsidRPr="00DA5B5F">
        <w:rPr>
          <w:rFonts w:ascii="Verdana" w:hAnsi="Verdana"/>
          <w:sz w:val="24"/>
          <w:szCs w:val="24"/>
        </w:rPr>
        <w:t>(</w:t>
      </w:r>
      <w:r w:rsidRPr="00DA5B5F">
        <w:rPr>
          <w:rFonts w:ascii="Verdana" w:hAnsi="Verdana"/>
          <w:i/>
          <w:iCs/>
          <w:sz w:val="24"/>
          <w:szCs w:val="24"/>
        </w:rPr>
        <w:t>Madea’s Witness Protection</w:t>
      </w:r>
      <w:r w:rsidRPr="00DA5B5F">
        <w:rPr>
          <w:rFonts w:ascii="Verdana" w:hAnsi="Verdana"/>
          <w:sz w:val="24"/>
          <w:szCs w:val="24"/>
        </w:rPr>
        <w:t>)</w:t>
      </w:r>
      <w:r w:rsidRPr="00DA5B5F">
        <w:rPr>
          <w:rFonts w:ascii="Verdana" w:hAnsi="Verdana"/>
          <w:b/>
          <w:bCs/>
          <w:sz w:val="24"/>
          <w:szCs w:val="24"/>
        </w:rPr>
        <w:t xml:space="preserve">; Blake Neely </w:t>
      </w:r>
      <w:r w:rsidRPr="00DA5B5F">
        <w:rPr>
          <w:rFonts w:ascii="Verdana" w:hAnsi="Verdana"/>
          <w:sz w:val="24"/>
          <w:szCs w:val="24"/>
        </w:rPr>
        <w:t>(</w:t>
      </w:r>
      <w:r w:rsidRPr="00DA5B5F">
        <w:rPr>
          <w:rFonts w:ascii="Verdana" w:hAnsi="Verdana"/>
          <w:i/>
          <w:iCs/>
          <w:sz w:val="24"/>
          <w:szCs w:val="24"/>
        </w:rPr>
        <w:t>The Mentalist, Arrow</w:t>
      </w:r>
      <w:r w:rsidRPr="00DA5B5F">
        <w:rPr>
          <w:rFonts w:ascii="Verdana" w:hAnsi="Verdana"/>
          <w:sz w:val="24"/>
          <w:szCs w:val="24"/>
        </w:rPr>
        <w:t>)</w:t>
      </w:r>
      <w:r w:rsidRPr="00DA5B5F">
        <w:rPr>
          <w:rFonts w:ascii="Verdana" w:hAnsi="Verdana"/>
          <w:b/>
          <w:bCs/>
          <w:sz w:val="24"/>
          <w:szCs w:val="24"/>
        </w:rPr>
        <w:t xml:space="preserve">; Brian Tyler </w:t>
      </w:r>
      <w:r w:rsidRPr="00DA5B5F">
        <w:rPr>
          <w:rFonts w:ascii="Verdana" w:hAnsi="Verdana"/>
          <w:sz w:val="24"/>
          <w:szCs w:val="24"/>
        </w:rPr>
        <w:t>(</w:t>
      </w:r>
      <w:r w:rsidRPr="00DA5B5F">
        <w:rPr>
          <w:rFonts w:ascii="Verdana" w:hAnsi="Verdana"/>
          <w:i/>
          <w:sz w:val="24"/>
          <w:szCs w:val="24"/>
        </w:rPr>
        <w:t>Iron Man 3,</w:t>
      </w:r>
      <w:r w:rsidRPr="00DA5B5F">
        <w:rPr>
          <w:rFonts w:ascii="Verdana" w:hAnsi="Verdana"/>
          <w:sz w:val="24"/>
          <w:szCs w:val="24"/>
        </w:rPr>
        <w:t xml:space="preserve"> </w:t>
      </w:r>
      <w:r w:rsidRPr="00DA5B5F">
        <w:rPr>
          <w:rFonts w:ascii="Verdana" w:hAnsi="Verdana"/>
          <w:i/>
          <w:sz w:val="24"/>
          <w:szCs w:val="24"/>
        </w:rPr>
        <w:t>Expendables 2</w:t>
      </w:r>
      <w:r w:rsidRPr="00DA5B5F">
        <w:rPr>
          <w:rFonts w:ascii="Verdana" w:hAnsi="Verdana"/>
          <w:sz w:val="24"/>
          <w:szCs w:val="24"/>
        </w:rPr>
        <w:t xml:space="preserve">, </w:t>
      </w:r>
      <w:r w:rsidRPr="00DA5B5F">
        <w:rPr>
          <w:rFonts w:ascii="Verdana" w:hAnsi="Verdana"/>
          <w:i/>
          <w:iCs/>
          <w:sz w:val="24"/>
          <w:szCs w:val="24"/>
        </w:rPr>
        <w:t>Hawaii Five-0</w:t>
      </w:r>
      <w:r w:rsidRPr="00DA5B5F">
        <w:rPr>
          <w:rFonts w:ascii="Verdana" w:hAnsi="Verdana"/>
          <w:sz w:val="24"/>
          <w:szCs w:val="24"/>
        </w:rPr>
        <w:t>)</w:t>
      </w:r>
      <w:r w:rsidRPr="00DA5B5F">
        <w:rPr>
          <w:rFonts w:ascii="Verdana" w:hAnsi="Verdana"/>
          <w:b/>
          <w:bCs/>
          <w:sz w:val="24"/>
          <w:szCs w:val="24"/>
        </w:rPr>
        <w:t xml:space="preserve">; Charlie Clouser </w:t>
      </w:r>
      <w:r w:rsidRPr="00DA5B5F">
        <w:rPr>
          <w:rFonts w:ascii="Verdana" w:hAnsi="Verdana"/>
          <w:sz w:val="24"/>
          <w:szCs w:val="24"/>
        </w:rPr>
        <w:t>(</w:t>
      </w:r>
      <w:r w:rsidRPr="00DA5B5F">
        <w:rPr>
          <w:rFonts w:ascii="Verdana" w:hAnsi="Verdana"/>
          <w:i/>
          <w:iCs/>
          <w:sz w:val="24"/>
          <w:szCs w:val="24"/>
        </w:rPr>
        <w:t>American Horror Story</w:t>
      </w:r>
      <w:r w:rsidRPr="00DA5B5F">
        <w:rPr>
          <w:rFonts w:ascii="Verdana" w:hAnsi="Verdana"/>
          <w:sz w:val="24"/>
          <w:szCs w:val="24"/>
        </w:rPr>
        <w:t>)</w:t>
      </w:r>
      <w:r w:rsidRPr="00DA5B5F">
        <w:rPr>
          <w:rFonts w:ascii="Verdana" w:hAnsi="Verdana"/>
          <w:b/>
          <w:bCs/>
          <w:sz w:val="24"/>
          <w:szCs w:val="24"/>
        </w:rPr>
        <w:t xml:space="preserve">; Christopher Lennertz </w:t>
      </w:r>
      <w:r w:rsidRPr="00DA5B5F">
        <w:rPr>
          <w:rFonts w:ascii="Verdana" w:hAnsi="Verdana"/>
          <w:sz w:val="24"/>
          <w:szCs w:val="24"/>
        </w:rPr>
        <w:t>(</w:t>
      </w:r>
      <w:r w:rsidRPr="00DA5B5F">
        <w:rPr>
          <w:rFonts w:ascii="Verdana" w:hAnsi="Verdana"/>
          <w:i/>
          <w:iCs/>
          <w:sz w:val="24"/>
          <w:szCs w:val="24"/>
        </w:rPr>
        <w:t>Identity Thief, Think Like a Man, Revolution</w:t>
      </w:r>
      <w:r w:rsidRPr="00DA5B5F">
        <w:rPr>
          <w:rFonts w:ascii="Verdana" w:hAnsi="Verdana"/>
          <w:sz w:val="24"/>
          <w:szCs w:val="24"/>
        </w:rPr>
        <w:t>)</w:t>
      </w:r>
      <w:r w:rsidRPr="00DA5B5F">
        <w:rPr>
          <w:rFonts w:ascii="Verdana" w:hAnsi="Verdana"/>
          <w:b/>
          <w:bCs/>
          <w:sz w:val="24"/>
          <w:szCs w:val="24"/>
        </w:rPr>
        <w:t xml:space="preserve">; David Buckley </w:t>
      </w:r>
      <w:r w:rsidRPr="00DA5B5F">
        <w:rPr>
          <w:rFonts w:ascii="Verdana" w:hAnsi="Verdana"/>
          <w:sz w:val="24"/>
          <w:szCs w:val="24"/>
        </w:rPr>
        <w:t>(</w:t>
      </w:r>
      <w:r w:rsidRPr="00DA5B5F">
        <w:rPr>
          <w:rFonts w:ascii="Verdana" w:hAnsi="Verdana"/>
          <w:i/>
          <w:iCs/>
          <w:sz w:val="24"/>
          <w:szCs w:val="24"/>
        </w:rPr>
        <w:t>The Good Wife</w:t>
      </w:r>
      <w:r w:rsidRPr="00DA5B5F">
        <w:rPr>
          <w:rFonts w:ascii="Verdana" w:hAnsi="Verdana"/>
          <w:sz w:val="24"/>
          <w:szCs w:val="24"/>
        </w:rPr>
        <w:t>)</w:t>
      </w:r>
      <w:r w:rsidRPr="00DA5B5F">
        <w:rPr>
          <w:rFonts w:ascii="Verdana" w:hAnsi="Verdana"/>
          <w:b/>
          <w:bCs/>
          <w:sz w:val="24"/>
          <w:szCs w:val="24"/>
        </w:rPr>
        <w:t xml:space="preserve">; iZLER </w:t>
      </w:r>
      <w:r w:rsidRPr="00DA5B5F">
        <w:rPr>
          <w:rFonts w:ascii="Verdana" w:hAnsi="Verdana"/>
          <w:sz w:val="24"/>
          <w:szCs w:val="24"/>
        </w:rPr>
        <w:t>(</w:t>
      </w:r>
      <w:r w:rsidRPr="00DA5B5F">
        <w:rPr>
          <w:rFonts w:ascii="Verdana" w:hAnsi="Verdana"/>
          <w:i/>
          <w:sz w:val="24"/>
          <w:szCs w:val="24"/>
        </w:rPr>
        <w:t>Shameless</w:t>
      </w:r>
      <w:r w:rsidRPr="00DA5B5F">
        <w:rPr>
          <w:rFonts w:ascii="Verdana" w:hAnsi="Verdana"/>
          <w:sz w:val="24"/>
          <w:szCs w:val="24"/>
        </w:rPr>
        <w:t xml:space="preserve">, </w:t>
      </w:r>
      <w:r w:rsidRPr="00DA5B5F">
        <w:rPr>
          <w:rFonts w:ascii="Verdana" w:hAnsi="Verdana"/>
          <w:i/>
          <w:sz w:val="24"/>
          <w:szCs w:val="24"/>
        </w:rPr>
        <w:t>Revenge</w:t>
      </w:r>
      <w:r w:rsidRPr="00DA5B5F">
        <w:rPr>
          <w:rFonts w:ascii="Verdana" w:hAnsi="Verdana"/>
          <w:sz w:val="24"/>
          <w:szCs w:val="24"/>
        </w:rPr>
        <w:t>)</w:t>
      </w:r>
      <w:r w:rsidRPr="00DA5B5F">
        <w:rPr>
          <w:rFonts w:ascii="Verdana" w:hAnsi="Verdana"/>
          <w:b/>
          <w:bCs/>
          <w:sz w:val="24"/>
          <w:szCs w:val="24"/>
        </w:rPr>
        <w:t xml:space="preserve">; John Frizzle </w:t>
      </w:r>
      <w:r w:rsidRPr="00DA5B5F">
        <w:rPr>
          <w:rFonts w:ascii="Verdana" w:hAnsi="Verdana"/>
          <w:sz w:val="24"/>
          <w:szCs w:val="24"/>
        </w:rPr>
        <w:t>(</w:t>
      </w:r>
      <w:r w:rsidRPr="00DA5B5F">
        <w:rPr>
          <w:rFonts w:ascii="Verdana" w:hAnsi="Verdana"/>
          <w:i/>
          <w:sz w:val="24"/>
          <w:szCs w:val="24"/>
        </w:rPr>
        <w:t>The Following</w:t>
      </w:r>
      <w:r w:rsidRPr="00DA5B5F">
        <w:rPr>
          <w:rFonts w:ascii="Verdana" w:hAnsi="Verdana"/>
          <w:sz w:val="24"/>
          <w:szCs w:val="24"/>
        </w:rPr>
        <w:t>)</w:t>
      </w:r>
      <w:r w:rsidRPr="00DA5B5F">
        <w:rPr>
          <w:rFonts w:ascii="Verdana" w:hAnsi="Verdana"/>
          <w:b/>
          <w:bCs/>
          <w:sz w:val="24"/>
          <w:szCs w:val="24"/>
        </w:rPr>
        <w:t xml:space="preserve">; John Williams </w:t>
      </w:r>
      <w:r w:rsidRPr="00DA5B5F">
        <w:rPr>
          <w:rFonts w:ascii="Verdana" w:hAnsi="Verdana"/>
          <w:sz w:val="24"/>
          <w:szCs w:val="24"/>
        </w:rPr>
        <w:t>(</w:t>
      </w:r>
      <w:r w:rsidRPr="00DA5B5F">
        <w:rPr>
          <w:rFonts w:ascii="Verdana" w:hAnsi="Verdana"/>
          <w:i/>
          <w:iCs/>
          <w:sz w:val="24"/>
          <w:szCs w:val="24"/>
        </w:rPr>
        <w:t>Lincoln</w:t>
      </w:r>
      <w:r w:rsidRPr="00DA5B5F">
        <w:rPr>
          <w:rFonts w:ascii="Verdana" w:hAnsi="Verdana"/>
          <w:sz w:val="24"/>
          <w:szCs w:val="24"/>
        </w:rPr>
        <w:t>)</w:t>
      </w:r>
      <w:r w:rsidRPr="00DA5B5F">
        <w:rPr>
          <w:rFonts w:ascii="Verdana" w:hAnsi="Verdana"/>
          <w:b/>
          <w:bCs/>
          <w:sz w:val="24"/>
          <w:szCs w:val="24"/>
        </w:rPr>
        <w:t xml:space="preserve">; Keb’ Mo’ </w:t>
      </w:r>
      <w:r w:rsidRPr="00DA5B5F">
        <w:rPr>
          <w:rFonts w:ascii="Verdana" w:hAnsi="Verdana"/>
          <w:sz w:val="24"/>
          <w:szCs w:val="24"/>
        </w:rPr>
        <w:t>(</w:t>
      </w:r>
      <w:r w:rsidRPr="00DA5B5F">
        <w:rPr>
          <w:rFonts w:ascii="Verdana" w:hAnsi="Verdana"/>
          <w:i/>
          <w:iCs/>
          <w:sz w:val="24"/>
          <w:szCs w:val="24"/>
        </w:rPr>
        <w:t>Mike &amp; Molly</w:t>
      </w:r>
      <w:r w:rsidRPr="00DA5B5F">
        <w:rPr>
          <w:rFonts w:ascii="Verdana" w:hAnsi="Verdana"/>
          <w:sz w:val="24"/>
          <w:szCs w:val="24"/>
        </w:rPr>
        <w:t>)</w:t>
      </w:r>
      <w:r w:rsidRPr="00DA5B5F">
        <w:rPr>
          <w:rFonts w:ascii="Verdana" w:hAnsi="Verdana"/>
          <w:b/>
          <w:bCs/>
          <w:sz w:val="24"/>
          <w:szCs w:val="24"/>
        </w:rPr>
        <w:t xml:space="preserve">; Lyle Workman </w:t>
      </w:r>
      <w:r w:rsidRPr="00DA5B5F">
        <w:rPr>
          <w:rFonts w:ascii="Verdana" w:hAnsi="Verdana"/>
          <w:sz w:val="24"/>
          <w:szCs w:val="24"/>
        </w:rPr>
        <w:t>(</w:t>
      </w:r>
      <w:r w:rsidRPr="00DA5B5F">
        <w:rPr>
          <w:rFonts w:ascii="Verdana" w:hAnsi="Verdana"/>
          <w:i/>
          <w:sz w:val="24"/>
          <w:szCs w:val="24"/>
        </w:rPr>
        <w:t>American Reunion</w:t>
      </w:r>
      <w:r w:rsidRPr="00DA5B5F">
        <w:rPr>
          <w:rFonts w:ascii="Verdana" w:hAnsi="Verdana"/>
          <w:sz w:val="24"/>
          <w:szCs w:val="24"/>
        </w:rPr>
        <w:t>)</w:t>
      </w:r>
      <w:r w:rsidRPr="00DA5B5F">
        <w:rPr>
          <w:rFonts w:ascii="Verdana" w:hAnsi="Verdana"/>
          <w:b/>
          <w:bCs/>
          <w:sz w:val="24"/>
          <w:szCs w:val="24"/>
        </w:rPr>
        <w:t xml:space="preserve">; Mark Isham </w:t>
      </w:r>
      <w:r w:rsidRPr="00DA5B5F">
        <w:rPr>
          <w:rFonts w:ascii="Verdana" w:hAnsi="Verdana"/>
          <w:sz w:val="24"/>
          <w:szCs w:val="24"/>
        </w:rPr>
        <w:t>(</w:t>
      </w:r>
      <w:r w:rsidRPr="00DA5B5F">
        <w:rPr>
          <w:rFonts w:ascii="Verdana" w:hAnsi="Verdana"/>
          <w:i/>
          <w:sz w:val="24"/>
          <w:szCs w:val="24"/>
        </w:rPr>
        <w:t>Once Upon a Time</w:t>
      </w:r>
      <w:r w:rsidRPr="00DA5B5F">
        <w:rPr>
          <w:rFonts w:ascii="Verdana" w:hAnsi="Verdana"/>
          <w:sz w:val="24"/>
          <w:szCs w:val="24"/>
        </w:rPr>
        <w:t xml:space="preserve">, </w:t>
      </w:r>
      <w:r w:rsidRPr="00DA5B5F">
        <w:rPr>
          <w:rFonts w:ascii="Verdana" w:hAnsi="Verdana"/>
          <w:i/>
          <w:sz w:val="24"/>
          <w:szCs w:val="24"/>
        </w:rPr>
        <w:t>42</w:t>
      </w:r>
      <w:r w:rsidRPr="00DA5B5F">
        <w:rPr>
          <w:rFonts w:ascii="Verdana" w:hAnsi="Verdana"/>
          <w:sz w:val="24"/>
          <w:szCs w:val="24"/>
        </w:rPr>
        <w:t>)</w:t>
      </w:r>
      <w:r w:rsidRPr="00DA5B5F">
        <w:rPr>
          <w:rFonts w:ascii="Verdana" w:hAnsi="Verdana"/>
          <w:b/>
          <w:bCs/>
          <w:sz w:val="24"/>
          <w:szCs w:val="24"/>
        </w:rPr>
        <w:t xml:space="preserve">; Mark Mothersbaugh </w:t>
      </w:r>
      <w:r w:rsidRPr="00DA5B5F">
        <w:rPr>
          <w:rFonts w:ascii="Verdana" w:hAnsi="Verdana"/>
          <w:sz w:val="24"/>
          <w:szCs w:val="24"/>
        </w:rPr>
        <w:t>(</w:t>
      </w:r>
      <w:r w:rsidRPr="00DA5B5F">
        <w:rPr>
          <w:rFonts w:ascii="Verdana" w:hAnsi="Verdana"/>
          <w:i/>
          <w:sz w:val="24"/>
          <w:szCs w:val="24"/>
        </w:rPr>
        <w:t>Hotel Transylvania</w:t>
      </w:r>
      <w:r w:rsidRPr="00DA5B5F">
        <w:rPr>
          <w:rFonts w:ascii="Verdana" w:hAnsi="Verdana"/>
          <w:sz w:val="24"/>
          <w:szCs w:val="24"/>
        </w:rPr>
        <w:t xml:space="preserve">, </w:t>
      </w:r>
      <w:r w:rsidRPr="00DA5B5F">
        <w:rPr>
          <w:rFonts w:ascii="Verdana" w:hAnsi="Verdana"/>
          <w:i/>
          <w:sz w:val="24"/>
          <w:szCs w:val="24"/>
        </w:rPr>
        <w:t>The Regular Show</w:t>
      </w:r>
      <w:r w:rsidRPr="00DA5B5F">
        <w:rPr>
          <w:rFonts w:ascii="Verdana" w:hAnsi="Verdana"/>
          <w:i/>
          <w:iCs/>
          <w:sz w:val="24"/>
          <w:szCs w:val="24"/>
        </w:rPr>
        <w:t>)</w:t>
      </w:r>
      <w:r w:rsidRPr="00DA5B5F">
        <w:rPr>
          <w:rFonts w:ascii="Verdana" w:hAnsi="Verdana"/>
          <w:b/>
          <w:bCs/>
          <w:sz w:val="24"/>
          <w:szCs w:val="24"/>
        </w:rPr>
        <w:t>;</w:t>
      </w:r>
      <w:r w:rsidRPr="00DA5B5F">
        <w:rPr>
          <w:rFonts w:ascii="Verdana" w:hAnsi="Verdana"/>
          <w:sz w:val="24"/>
          <w:szCs w:val="24"/>
        </w:rPr>
        <w:t xml:space="preserve"> </w:t>
      </w:r>
      <w:r w:rsidRPr="00DA5B5F">
        <w:rPr>
          <w:rFonts w:ascii="Verdana" w:hAnsi="Verdana"/>
          <w:b/>
          <w:bCs/>
          <w:sz w:val="24"/>
          <w:szCs w:val="24"/>
        </w:rPr>
        <w:t xml:space="preserve">Mike Post </w:t>
      </w:r>
      <w:r w:rsidRPr="00DA5B5F">
        <w:rPr>
          <w:rFonts w:ascii="Verdana" w:hAnsi="Verdana"/>
          <w:sz w:val="24"/>
          <w:szCs w:val="24"/>
        </w:rPr>
        <w:t>(</w:t>
      </w:r>
      <w:r w:rsidRPr="00DA5B5F">
        <w:rPr>
          <w:rFonts w:ascii="Verdana" w:hAnsi="Verdana"/>
          <w:i/>
          <w:sz w:val="24"/>
          <w:szCs w:val="24"/>
        </w:rPr>
        <w:t>Law &amp; Order: SVU</w:t>
      </w:r>
      <w:r w:rsidRPr="00DA5B5F">
        <w:rPr>
          <w:rFonts w:ascii="Verdana" w:hAnsi="Verdana"/>
          <w:sz w:val="24"/>
          <w:szCs w:val="24"/>
        </w:rPr>
        <w:t>)</w:t>
      </w:r>
      <w:r w:rsidRPr="00DA5B5F">
        <w:rPr>
          <w:rFonts w:ascii="Verdana" w:hAnsi="Verdana"/>
          <w:b/>
          <w:bCs/>
          <w:sz w:val="24"/>
          <w:szCs w:val="24"/>
        </w:rPr>
        <w:t xml:space="preserve">; Nathan Barr </w:t>
      </w:r>
      <w:r w:rsidRPr="00DA5B5F">
        <w:rPr>
          <w:rFonts w:ascii="Verdana" w:hAnsi="Verdana"/>
          <w:sz w:val="24"/>
          <w:szCs w:val="24"/>
        </w:rPr>
        <w:t>(</w:t>
      </w:r>
      <w:r w:rsidRPr="00DA5B5F">
        <w:rPr>
          <w:rFonts w:ascii="Verdana" w:hAnsi="Verdana"/>
          <w:i/>
          <w:iCs/>
          <w:sz w:val="24"/>
          <w:szCs w:val="24"/>
        </w:rPr>
        <w:t>True Blood, The Americans</w:t>
      </w:r>
      <w:r w:rsidRPr="00DA5B5F">
        <w:rPr>
          <w:rFonts w:ascii="Verdana" w:hAnsi="Verdana"/>
          <w:sz w:val="24"/>
          <w:szCs w:val="24"/>
        </w:rPr>
        <w:t>)</w:t>
      </w:r>
      <w:r w:rsidRPr="00DA5B5F">
        <w:rPr>
          <w:rFonts w:ascii="Verdana" w:hAnsi="Verdana"/>
          <w:b/>
          <w:bCs/>
          <w:sz w:val="24"/>
          <w:szCs w:val="24"/>
        </w:rPr>
        <w:t xml:space="preserve">; Theodore Shapiro </w:t>
      </w:r>
      <w:r w:rsidRPr="00DA5B5F">
        <w:rPr>
          <w:rFonts w:ascii="Verdana" w:hAnsi="Verdana"/>
          <w:sz w:val="24"/>
          <w:szCs w:val="24"/>
        </w:rPr>
        <w:t>(</w:t>
      </w:r>
      <w:r w:rsidRPr="00DA5B5F">
        <w:rPr>
          <w:rFonts w:ascii="Verdana" w:hAnsi="Verdana"/>
          <w:i/>
          <w:sz w:val="24"/>
          <w:szCs w:val="24"/>
        </w:rPr>
        <w:t>The Campaign</w:t>
      </w:r>
      <w:r w:rsidRPr="00DA5B5F">
        <w:rPr>
          <w:rFonts w:ascii="Verdana" w:hAnsi="Verdana"/>
          <w:sz w:val="24"/>
          <w:szCs w:val="24"/>
        </w:rPr>
        <w:t>)</w:t>
      </w:r>
      <w:r w:rsidRPr="00DA5B5F">
        <w:rPr>
          <w:rFonts w:ascii="Verdana" w:hAnsi="Verdana"/>
          <w:b/>
          <w:bCs/>
          <w:sz w:val="24"/>
          <w:szCs w:val="24"/>
        </w:rPr>
        <w:t xml:space="preserve">; Thomas Newman </w:t>
      </w:r>
      <w:r w:rsidRPr="00DA5B5F">
        <w:rPr>
          <w:rFonts w:ascii="Verdana" w:hAnsi="Verdana"/>
          <w:sz w:val="24"/>
          <w:szCs w:val="24"/>
        </w:rPr>
        <w:t>(</w:t>
      </w:r>
      <w:r w:rsidRPr="00DA5B5F">
        <w:rPr>
          <w:rFonts w:ascii="Verdana" w:hAnsi="Verdana"/>
          <w:i/>
          <w:iCs/>
          <w:sz w:val="24"/>
          <w:szCs w:val="24"/>
        </w:rPr>
        <w:t>Skyfall</w:t>
      </w:r>
      <w:r w:rsidRPr="00DA5B5F">
        <w:rPr>
          <w:rFonts w:ascii="Verdana" w:hAnsi="Verdana"/>
          <w:sz w:val="24"/>
          <w:szCs w:val="24"/>
        </w:rPr>
        <w:t>)</w:t>
      </w:r>
      <w:r w:rsidRPr="00DA5B5F">
        <w:rPr>
          <w:rFonts w:ascii="Verdana" w:hAnsi="Verdana"/>
          <w:b/>
          <w:bCs/>
          <w:sz w:val="24"/>
          <w:szCs w:val="24"/>
        </w:rPr>
        <w:t xml:space="preserve">; Tree Adams </w:t>
      </w:r>
      <w:r w:rsidRPr="00DA5B5F">
        <w:rPr>
          <w:rFonts w:ascii="Verdana" w:hAnsi="Verdana"/>
          <w:sz w:val="24"/>
          <w:szCs w:val="24"/>
        </w:rPr>
        <w:t>(</w:t>
      </w:r>
      <w:r w:rsidRPr="00DA5B5F">
        <w:rPr>
          <w:rFonts w:ascii="Verdana" w:hAnsi="Verdana"/>
          <w:i/>
          <w:sz w:val="24"/>
          <w:szCs w:val="24"/>
        </w:rPr>
        <w:t>Perception</w:t>
      </w:r>
      <w:r w:rsidRPr="00DA5B5F">
        <w:rPr>
          <w:rFonts w:ascii="Verdana" w:hAnsi="Verdana"/>
          <w:sz w:val="24"/>
          <w:szCs w:val="24"/>
        </w:rPr>
        <w:t xml:space="preserve">, </w:t>
      </w:r>
      <w:r w:rsidRPr="00DA5B5F">
        <w:rPr>
          <w:rFonts w:ascii="Verdana" w:hAnsi="Verdana"/>
          <w:i/>
          <w:sz w:val="24"/>
          <w:szCs w:val="24"/>
        </w:rPr>
        <w:t>Californication</w:t>
      </w:r>
      <w:r w:rsidRPr="00DA5B5F">
        <w:rPr>
          <w:rFonts w:ascii="Verdana" w:hAnsi="Verdana"/>
          <w:sz w:val="24"/>
          <w:szCs w:val="24"/>
        </w:rPr>
        <w:t>)</w:t>
      </w:r>
      <w:r w:rsidRPr="00DA5B5F">
        <w:rPr>
          <w:rFonts w:ascii="Verdana" w:hAnsi="Verdana"/>
          <w:b/>
          <w:bCs/>
          <w:sz w:val="24"/>
          <w:szCs w:val="24"/>
        </w:rPr>
        <w:t>;</w:t>
      </w:r>
      <w:r w:rsidRPr="00DA5B5F">
        <w:rPr>
          <w:rFonts w:ascii="Verdana" w:hAnsi="Verdana"/>
          <w:bCs/>
          <w:sz w:val="24"/>
          <w:szCs w:val="24"/>
        </w:rPr>
        <w:t xml:space="preserve"> and</w:t>
      </w:r>
      <w:r w:rsidRPr="00DA5B5F">
        <w:rPr>
          <w:rFonts w:ascii="Verdana" w:hAnsi="Verdana"/>
          <w:sz w:val="24"/>
          <w:szCs w:val="24"/>
        </w:rPr>
        <w:t xml:space="preserve"> more composers who create music for film, TV and cable productions.</w:t>
      </w:r>
    </w:p>
    <w:p w14:paraId="1B0853AE" w14:textId="77777777" w:rsidR="005D644C" w:rsidRPr="00DA5B5F" w:rsidRDefault="005D644C" w:rsidP="006E0B6E">
      <w:pPr>
        <w:spacing w:after="0" w:line="240" w:lineRule="auto"/>
        <w:jc w:val="both"/>
        <w:rPr>
          <w:rFonts w:ascii="Verdana" w:eastAsiaTheme="minorHAnsi" w:hAnsi="Verdana"/>
          <w:b/>
          <w:bCs/>
          <w:sz w:val="24"/>
          <w:szCs w:val="24"/>
        </w:rPr>
      </w:pPr>
    </w:p>
    <w:p w14:paraId="297EEAFE" w14:textId="77777777" w:rsidR="006E0B6E" w:rsidRPr="00DA5B5F" w:rsidRDefault="00C41424" w:rsidP="006E0B6E">
      <w:pPr>
        <w:spacing w:after="0" w:line="240" w:lineRule="auto"/>
        <w:jc w:val="both"/>
        <w:rPr>
          <w:rFonts w:ascii="Verdana" w:eastAsiaTheme="minorHAnsi" w:hAnsi="Verdana"/>
          <w:b/>
          <w:bCs/>
          <w:sz w:val="24"/>
          <w:szCs w:val="24"/>
        </w:rPr>
      </w:pPr>
      <w:r w:rsidRPr="00DA5B5F">
        <w:rPr>
          <w:rFonts w:ascii="Verdana" w:eastAsiaTheme="minorHAnsi" w:hAnsi="Verdana"/>
          <w:b/>
          <w:bCs/>
          <w:sz w:val="24"/>
          <w:szCs w:val="24"/>
        </w:rPr>
        <w:t xml:space="preserve">WHAT: </w:t>
      </w:r>
    </w:p>
    <w:p w14:paraId="0509CF45" w14:textId="77777777" w:rsidR="005D644C" w:rsidRPr="00DA5B5F" w:rsidRDefault="005D644C" w:rsidP="006E0B6E">
      <w:pPr>
        <w:spacing w:after="0" w:line="240" w:lineRule="auto"/>
        <w:jc w:val="both"/>
        <w:rPr>
          <w:rFonts w:ascii="Verdana" w:eastAsiaTheme="minorHAnsi" w:hAnsi="Verdana"/>
          <w:b/>
          <w:bCs/>
          <w:sz w:val="24"/>
          <w:szCs w:val="24"/>
        </w:rPr>
      </w:pPr>
    </w:p>
    <w:p w14:paraId="646137FF" w14:textId="77777777" w:rsidR="005D644C" w:rsidRPr="00DA5B5F" w:rsidRDefault="005D644C" w:rsidP="005D644C">
      <w:pPr>
        <w:pStyle w:val="ListParagraph"/>
        <w:numPr>
          <w:ilvl w:val="0"/>
          <w:numId w:val="3"/>
        </w:numPr>
        <w:jc w:val="both"/>
        <w:rPr>
          <w:rFonts w:ascii="Verdana" w:hAnsi="Verdana" w:cs="Arial"/>
          <w:sz w:val="24"/>
          <w:szCs w:val="24"/>
        </w:rPr>
      </w:pPr>
      <w:r w:rsidRPr="00DA5B5F">
        <w:rPr>
          <w:rFonts w:ascii="Verdana" w:hAnsi="Verdana" w:cs="Arial"/>
          <w:sz w:val="24"/>
          <w:szCs w:val="24"/>
        </w:rPr>
        <w:t xml:space="preserve">BMI Film &amp; Television Awards is a black-tie, invitation-only dinner </w:t>
      </w:r>
      <w:r w:rsidR="002A5CC1">
        <w:rPr>
          <w:rFonts w:ascii="Verdana" w:hAnsi="Verdana" w:cs="Arial"/>
          <w:sz w:val="24"/>
          <w:szCs w:val="24"/>
        </w:rPr>
        <w:t>that</w:t>
      </w:r>
      <w:r w:rsidRPr="00DA5B5F">
        <w:rPr>
          <w:rFonts w:ascii="Verdana" w:hAnsi="Verdana" w:cs="Arial"/>
          <w:sz w:val="24"/>
          <w:szCs w:val="24"/>
        </w:rPr>
        <w:t xml:space="preserve"> salute</w:t>
      </w:r>
      <w:r w:rsidR="002A5CC1">
        <w:rPr>
          <w:rFonts w:ascii="Verdana" w:hAnsi="Verdana" w:cs="Arial"/>
          <w:sz w:val="24"/>
          <w:szCs w:val="24"/>
        </w:rPr>
        <w:t>s</w:t>
      </w:r>
      <w:r w:rsidRPr="00DA5B5F">
        <w:rPr>
          <w:rFonts w:ascii="Verdana" w:hAnsi="Verdana" w:cs="Arial"/>
          <w:sz w:val="24"/>
          <w:szCs w:val="24"/>
        </w:rPr>
        <w:t xml:space="preserve"> the composers of the past year's top-grossing films, top-rated primetime network television series and highest-ranking cable network programs. </w:t>
      </w:r>
    </w:p>
    <w:p w14:paraId="00AE18BE" w14:textId="77777777" w:rsidR="005D644C" w:rsidRPr="00DA5B5F" w:rsidRDefault="005D644C" w:rsidP="005D644C">
      <w:pPr>
        <w:pStyle w:val="ListParagraph"/>
        <w:jc w:val="both"/>
        <w:rPr>
          <w:rFonts w:ascii="Verdana" w:hAnsi="Verdana" w:cs="Arial"/>
          <w:sz w:val="24"/>
          <w:szCs w:val="24"/>
        </w:rPr>
      </w:pPr>
    </w:p>
    <w:p w14:paraId="31F7E21A" w14:textId="77777777" w:rsidR="005D644C" w:rsidRPr="00DA5B5F" w:rsidRDefault="005D644C" w:rsidP="005D644C">
      <w:pPr>
        <w:pStyle w:val="ListParagraph"/>
        <w:numPr>
          <w:ilvl w:val="0"/>
          <w:numId w:val="3"/>
        </w:numPr>
        <w:jc w:val="both"/>
        <w:rPr>
          <w:rFonts w:ascii="Verdana" w:hAnsi="Verdana" w:cs="Arial"/>
          <w:sz w:val="24"/>
          <w:szCs w:val="24"/>
        </w:rPr>
      </w:pPr>
      <w:r w:rsidRPr="00DA5B5F">
        <w:rPr>
          <w:rFonts w:ascii="Verdana" w:hAnsi="Verdana" w:cs="Arial"/>
          <w:sz w:val="24"/>
          <w:szCs w:val="24"/>
        </w:rPr>
        <w:t>BMI President &amp; CEO Del Bryant and BMI Vice President, Film/TV Relations Doreen Ringer-Ross will host the event.</w:t>
      </w:r>
    </w:p>
    <w:p w14:paraId="0DA9D851" w14:textId="77777777" w:rsidR="006E0B6E" w:rsidRPr="00DA5B5F" w:rsidRDefault="006E0B6E" w:rsidP="006E0B6E">
      <w:pPr>
        <w:pStyle w:val="ListParagraph"/>
        <w:spacing w:after="0" w:line="240" w:lineRule="auto"/>
        <w:jc w:val="both"/>
        <w:rPr>
          <w:rFonts w:ascii="Verdana" w:eastAsiaTheme="minorHAnsi" w:hAnsi="Verdana"/>
          <w:sz w:val="24"/>
          <w:szCs w:val="24"/>
        </w:rPr>
      </w:pPr>
    </w:p>
    <w:p w14:paraId="47DC4460" w14:textId="77777777" w:rsidR="006B724B" w:rsidRPr="00C6035D" w:rsidRDefault="006B724B" w:rsidP="006B724B">
      <w:pPr>
        <w:contextualSpacing/>
        <w:rPr>
          <w:rFonts w:ascii="Verdana" w:hAnsi="Verdana"/>
          <w:b/>
          <w:sz w:val="24"/>
          <w:szCs w:val="24"/>
        </w:rPr>
      </w:pPr>
      <w:r w:rsidRPr="00DA5B5F">
        <w:rPr>
          <w:rFonts w:ascii="Verdana" w:eastAsiaTheme="minorHAnsi" w:hAnsi="Verdana"/>
          <w:b/>
          <w:bCs/>
          <w:sz w:val="24"/>
          <w:szCs w:val="24"/>
        </w:rPr>
        <w:t xml:space="preserve">WHEN: </w:t>
      </w:r>
      <w:r w:rsidRPr="00DA5B5F">
        <w:rPr>
          <w:rFonts w:ascii="Verdana" w:eastAsiaTheme="minorHAnsi" w:hAnsi="Verdana"/>
          <w:sz w:val="24"/>
          <w:szCs w:val="24"/>
        </w:rPr>
        <w:t>Wednesday, May 15</w:t>
      </w:r>
      <w:r>
        <w:rPr>
          <w:rFonts w:ascii="Verdana" w:eastAsiaTheme="minorHAnsi" w:hAnsi="Verdana"/>
          <w:sz w:val="24"/>
          <w:szCs w:val="24"/>
        </w:rPr>
        <w:t xml:space="preserve"> </w:t>
      </w:r>
      <w:r w:rsidRPr="00C6035D">
        <w:rPr>
          <w:rFonts w:ascii="Verdana" w:hAnsi="Verdana"/>
          <w:b/>
          <w:sz w:val="24"/>
          <w:szCs w:val="24"/>
        </w:rPr>
        <w:t xml:space="preserve">Press check-in </w:t>
      </w:r>
      <w:r w:rsidRPr="00C6035D">
        <w:rPr>
          <w:rFonts w:ascii="Verdana" w:hAnsi="Verdana"/>
          <w:sz w:val="24"/>
          <w:szCs w:val="24"/>
        </w:rPr>
        <w:t>will be at</w:t>
      </w:r>
      <w:r w:rsidRPr="00C6035D">
        <w:rPr>
          <w:rFonts w:ascii="Verdana" w:hAnsi="Verdana"/>
          <w:b/>
          <w:sz w:val="24"/>
          <w:szCs w:val="24"/>
        </w:rPr>
        <w:t xml:space="preserve"> 6 p.m.; arrivals </w:t>
      </w:r>
      <w:r w:rsidRPr="00C6035D">
        <w:rPr>
          <w:rFonts w:ascii="Verdana" w:hAnsi="Verdana"/>
          <w:sz w:val="24"/>
          <w:szCs w:val="24"/>
        </w:rPr>
        <w:t>begin at</w:t>
      </w:r>
      <w:r w:rsidRPr="00C6035D">
        <w:rPr>
          <w:rFonts w:ascii="Verdana" w:hAnsi="Verdana"/>
          <w:b/>
          <w:sz w:val="24"/>
          <w:szCs w:val="24"/>
        </w:rPr>
        <w:t xml:space="preserve"> 7 p.m.; awards </w:t>
      </w:r>
      <w:r w:rsidRPr="00C6035D">
        <w:rPr>
          <w:rFonts w:ascii="Verdana" w:hAnsi="Verdana"/>
          <w:sz w:val="24"/>
          <w:szCs w:val="24"/>
        </w:rPr>
        <w:t>begin at approximately</w:t>
      </w:r>
      <w:r w:rsidRPr="00C6035D">
        <w:rPr>
          <w:rFonts w:ascii="Verdana" w:hAnsi="Verdana"/>
          <w:b/>
          <w:sz w:val="24"/>
          <w:szCs w:val="24"/>
        </w:rPr>
        <w:t xml:space="preserve"> 9 p.m. </w:t>
      </w:r>
      <w:r w:rsidRPr="00C6035D">
        <w:rPr>
          <w:rFonts w:ascii="Verdana" w:hAnsi="Verdana"/>
          <w:sz w:val="24"/>
          <w:szCs w:val="24"/>
        </w:rPr>
        <w:t>Access is for</w:t>
      </w:r>
      <w:r w:rsidRPr="00C6035D">
        <w:rPr>
          <w:rFonts w:ascii="Verdana" w:hAnsi="Verdana"/>
          <w:b/>
          <w:sz w:val="24"/>
          <w:szCs w:val="24"/>
        </w:rPr>
        <w:t xml:space="preserve"> arrivals only.  </w:t>
      </w:r>
    </w:p>
    <w:p w14:paraId="6837E7C2" w14:textId="77777777" w:rsidR="006B724B" w:rsidRPr="00DA5B5F" w:rsidRDefault="006B724B" w:rsidP="00C41424">
      <w:pPr>
        <w:spacing w:after="0" w:line="240" w:lineRule="auto"/>
        <w:jc w:val="both"/>
        <w:rPr>
          <w:rFonts w:ascii="Verdana" w:eastAsiaTheme="minorHAnsi" w:hAnsi="Verdana"/>
          <w:b/>
          <w:bCs/>
          <w:sz w:val="24"/>
          <w:szCs w:val="24"/>
        </w:rPr>
      </w:pPr>
    </w:p>
    <w:p w14:paraId="43C2ED92" w14:textId="77777777" w:rsidR="006E0B6E" w:rsidRPr="00DA5B5F" w:rsidRDefault="00C41424" w:rsidP="00C41424">
      <w:pPr>
        <w:spacing w:after="0" w:line="240" w:lineRule="auto"/>
        <w:jc w:val="both"/>
        <w:rPr>
          <w:rFonts w:ascii="Verdana" w:eastAsiaTheme="minorHAnsi" w:hAnsi="Verdana"/>
          <w:b/>
          <w:bCs/>
          <w:sz w:val="24"/>
          <w:szCs w:val="24"/>
        </w:rPr>
      </w:pPr>
      <w:r w:rsidRPr="00DA5B5F">
        <w:rPr>
          <w:rFonts w:ascii="Verdana" w:eastAsiaTheme="minorHAnsi" w:hAnsi="Verdana"/>
          <w:b/>
          <w:bCs/>
          <w:sz w:val="24"/>
          <w:szCs w:val="24"/>
        </w:rPr>
        <w:t xml:space="preserve">WHERE: </w:t>
      </w:r>
    </w:p>
    <w:p w14:paraId="2820C9B1" w14:textId="77777777" w:rsidR="005D644C" w:rsidRPr="00DA5B5F" w:rsidRDefault="005D644C" w:rsidP="005D644C">
      <w:pPr>
        <w:spacing w:after="0" w:line="240" w:lineRule="auto"/>
        <w:jc w:val="both"/>
        <w:rPr>
          <w:rFonts w:ascii="Verdana" w:eastAsia="Batang" w:hAnsi="Verdana" w:cs="Arial"/>
          <w:bCs/>
          <w:sz w:val="24"/>
          <w:szCs w:val="24"/>
        </w:rPr>
      </w:pPr>
      <w:r w:rsidRPr="00DA5B5F">
        <w:rPr>
          <w:rFonts w:ascii="Verdana" w:eastAsia="Batang" w:hAnsi="Verdana" w:cs="Arial"/>
          <w:bCs/>
          <w:sz w:val="24"/>
          <w:szCs w:val="24"/>
        </w:rPr>
        <w:t>Beverly Wilshire Hotel</w:t>
      </w:r>
    </w:p>
    <w:p w14:paraId="0CE64200" w14:textId="77777777" w:rsidR="005D644C" w:rsidRPr="00DA5B5F" w:rsidRDefault="005D644C" w:rsidP="005D644C">
      <w:pPr>
        <w:spacing w:after="0" w:line="240" w:lineRule="auto"/>
        <w:jc w:val="both"/>
        <w:rPr>
          <w:rFonts w:ascii="Verdana" w:eastAsiaTheme="minorHAnsi" w:hAnsi="Verdana"/>
          <w:sz w:val="24"/>
          <w:szCs w:val="24"/>
        </w:rPr>
      </w:pPr>
      <w:r w:rsidRPr="00DA5B5F">
        <w:rPr>
          <w:rFonts w:ascii="Verdana" w:hAnsi="Verdana" w:cs="Arial"/>
          <w:sz w:val="24"/>
          <w:szCs w:val="24"/>
        </w:rPr>
        <w:t xml:space="preserve">Grand Ballroom </w:t>
      </w:r>
    </w:p>
    <w:p w14:paraId="787EC467" w14:textId="77777777" w:rsidR="005D644C" w:rsidRPr="00DA5B5F" w:rsidRDefault="005D644C" w:rsidP="00C41424">
      <w:pPr>
        <w:spacing w:after="0" w:line="240" w:lineRule="auto"/>
        <w:jc w:val="both"/>
        <w:rPr>
          <w:rFonts w:ascii="Verdana" w:hAnsi="Verdana"/>
          <w:sz w:val="24"/>
          <w:szCs w:val="24"/>
        </w:rPr>
      </w:pPr>
      <w:r w:rsidRPr="00DA5B5F">
        <w:rPr>
          <w:rFonts w:ascii="Verdana" w:hAnsi="Verdana"/>
          <w:sz w:val="24"/>
          <w:szCs w:val="24"/>
        </w:rPr>
        <w:t>9500 Wilshire Blvd</w:t>
      </w:r>
    </w:p>
    <w:p w14:paraId="32418B6B" w14:textId="77777777" w:rsidR="005D644C" w:rsidRPr="00DA5B5F" w:rsidRDefault="005D644C" w:rsidP="00C41424">
      <w:pPr>
        <w:spacing w:after="0" w:line="240" w:lineRule="auto"/>
        <w:jc w:val="both"/>
        <w:rPr>
          <w:rFonts w:ascii="Verdana" w:eastAsiaTheme="minorHAnsi" w:hAnsi="Verdana"/>
          <w:sz w:val="24"/>
          <w:szCs w:val="24"/>
        </w:rPr>
      </w:pPr>
      <w:r w:rsidRPr="00DA5B5F">
        <w:rPr>
          <w:rFonts w:ascii="Verdana" w:hAnsi="Verdana"/>
          <w:sz w:val="24"/>
          <w:szCs w:val="24"/>
        </w:rPr>
        <w:lastRenderedPageBreak/>
        <w:t>Beverly Hills, CA 90212</w:t>
      </w:r>
    </w:p>
    <w:p w14:paraId="178E6635" w14:textId="77777777" w:rsidR="005D644C" w:rsidRPr="00DA5B5F" w:rsidRDefault="005D644C" w:rsidP="00C41424">
      <w:pPr>
        <w:spacing w:after="0" w:line="240" w:lineRule="auto"/>
        <w:jc w:val="both"/>
        <w:rPr>
          <w:rFonts w:ascii="Verdana" w:eastAsiaTheme="minorHAnsi" w:hAnsi="Verdana"/>
          <w:sz w:val="24"/>
          <w:szCs w:val="24"/>
        </w:rPr>
      </w:pPr>
    </w:p>
    <w:p w14:paraId="4CF3CD07" w14:textId="77777777" w:rsidR="005D644C" w:rsidRPr="00DA5B5F" w:rsidRDefault="005D644C" w:rsidP="00C41424">
      <w:pPr>
        <w:spacing w:after="0" w:line="240" w:lineRule="auto"/>
        <w:jc w:val="both"/>
        <w:rPr>
          <w:rFonts w:ascii="Verdana" w:eastAsiaTheme="minorHAnsi" w:hAnsi="Verdana"/>
          <w:sz w:val="24"/>
          <w:szCs w:val="24"/>
        </w:rPr>
      </w:pPr>
    </w:p>
    <w:p w14:paraId="400D7436" w14:textId="77777777" w:rsidR="00FD0D14" w:rsidRPr="00DA5B5F" w:rsidRDefault="00C41424" w:rsidP="00FD0D14">
      <w:pPr>
        <w:rPr>
          <w:rFonts w:ascii="Verdana" w:hAnsi="Verdana"/>
          <w:sz w:val="24"/>
          <w:szCs w:val="24"/>
        </w:rPr>
      </w:pPr>
      <w:r w:rsidRPr="00DA5B5F">
        <w:rPr>
          <w:rFonts w:ascii="Verdana" w:eastAsiaTheme="minorHAnsi" w:hAnsi="Verdana"/>
          <w:bCs/>
          <w:color w:val="000000"/>
          <w:sz w:val="24"/>
          <w:szCs w:val="24"/>
        </w:rPr>
        <w:t>PRESS CREDENTIALS:</w:t>
      </w:r>
      <w:r w:rsidRPr="00DA5B5F">
        <w:rPr>
          <w:rFonts w:ascii="Verdana" w:eastAsiaTheme="minorHAnsi" w:hAnsi="Verdana"/>
          <w:color w:val="000000"/>
          <w:sz w:val="24"/>
          <w:szCs w:val="24"/>
        </w:rPr>
        <w:t xml:space="preserve"> </w:t>
      </w:r>
      <w:r w:rsidR="00FD0D14" w:rsidRPr="00DA5B5F">
        <w:rPr>
          <w:rFonts w:ascii="Verdana" w:hAnsi="Verdana"/>
          <w:sz w:val="24"/>
          <w:szCs w:val="24"/>
        </w:rPr>
        <w:t xml:space="preserve">To </w:t>
      </w:r>
      <w:r w:rsidR="00945A3F" w:rsidRPr="00DA5B5F">
        <w:rPr>
          <w:rFonts w:ascii="Verdana" w:hAnsi="Verdana"/>
          <w:sz w:val="24"/>
          <w:szCs w:val="24"/>
        </w:rPr>
        <w:t xml:space="preserve">request press credentials visit </w:t>
      </w:r>
      <w:hyperlink r:id="rId7" w:history="1">
        <w:r w:rsidR="00FD0D14" w:rsidRPr="00DA5B5F">
          <w:rPr>
            <w:rStyle w:val="Hyperlink"/>
            <w:rFonts w:ascii="Verdana" w:hAnsi="Verdana"/>
            <w:sz w:val="24"/>
            <w:szCs w:val="24"/>
          </w:rPr>
          <w:t>http://www.bmi.com/press/</w:t>
        </w:r>
      </w:hyperlink>
      <w:r w:rsidR="00FD0D14" w:rsidRPr="00DA5B5F">
        <w:rPr>
          <w:rFonts w:ascii="Verdana" w:hAnsi="Verdana"/>
          <w:sz w:val="24"/>
          <w:szCs w:val="24"/>
        </w:rPr>
        <w:t>. Pr</w:t>
      </w:r>
      <w:r w:rsidR="002A5CC1">
        <w:rPr>
          <w:rFonts w:ascii="Verdana" w:hAnsi="Verdana"/>
          <w:sz w:val="24"/>
          <w:szCs w:val="24"/>
        </w:rPr>
        <w:t>ess credentials will be for red-</w:t>
      </w:r>
      <w:r w:rsidR="00FD0D14" w:rsidRPr="00DA5B5F">
        <w:rPr>
          <w:rFonts w:ascii="Verdana" w:hAnsi="Verdana"/>
          <w:sz w:val="24"/>
          <w:szCs w:val="24"/>
        </w:rPr>
        <w:t>carpet arrivals only. A limited amount of media will be credentialed to cover the awards ceremony. Video and high-resolution photos from the event will be available.</w:t>
      </w:r>
    </w:p>
    <w:p w14:paraId="5F302052" w14:textId="77777777" w:rsidR="00FD0D14" w:rsidRPr="00DA5B5F" w:rsidRDefault="00FD0D14" w:rsidP="00FD0D14">
      <w:pPr>
        <w:rPr>
          <w:rFonts w:ascii="Verdana" w:hAnsi="Verdana"/>
          <w:sz w:val="24"/>
          <w:szCs w:val="24"/>
        </w:rPr>
      </w:pPr>
      <w:r w:rsidRPr="00DA5B5F">
        <w:rPr>
          <w:rFonts w:ascii="Verdana" w:hAnsi="Verdana"/>
          <w:sz w:val="24"/>
          <w:szCs w:val="24"/>
          <w:u w:val="single"/>
        </w:rPr>
        <w:t>COVERAGE INFORMATION:</w:t>
      </w:r>
      <w:r w:rsidRPr="00DA5B5F">
        <w:rPr>
          <w:rFonts w:ascii="Verdana" w:hAnsi="Verdana"/>
          <w:sz w:val="24"/>
          <w:szCs w:val="24"/>
        </w:rPr>
        <w:t xml:space="preserve">  Photo and video footage: Event EPK will include interviews and the BMI Richard Kirk Award acceptance speech.  </w:t>
      </w:r>
    </w:p>
    <w:p w14:paraId="5454C86C" w14:textId="77777777" w:rsidR="00FD0D14" w:rsidRPr="00DA5B5F" w:rsidRDefault="00FD0D14" w:rsidP="00FD0D14">
      <w:pPr>
        <w:rPr>
          <w:rFonts w:ascii="Verdana" w:hAnsi="Verdana"/>
          <w:b/>
          <w:color w:val="000000"/>
          <w:sz w:val="24"/>
          <w:szCs w:val="24"/>
        </w:rPr>
      </w:pPr>
      <w:r w:rsidRPr="00DA5B5F">
        <w:rPr>
          <w:rFonts w:ascii="Verdana" w:hAnsi="Verdana"/>
          <w:sz w:val="24"/>
          <w:szCs w:val="24"/>
        </w:rPr>
        <w:t>Handout footage will be available by request and via EPKlink:</w:t>
      </w:r>
      <w:r w:rsidRPr="00DA5B5F">
        <w:rPr>
          <w:rFonts w:ascii="Verdana" w:hAnsi="Verdana"/>
          <w:b/>
          <w:sz w:val="24"/>
          <w:szCs w:val="24"/>
        </w:rPr>
        <w:t xml:space="preserve"> </w:t>
      </w:r>
      <w:hyperlink r:id="rId8" w:history="1">
        <w:r w:rsidRPr="00DA5B5F">
          <w:rPr>
            <w:rStyle w:val="Hyperlink"/>
            <w:rFonts w:ascii="Verdana" w:hAnsi="Verdana"/>
            <w:sz w:val="24"/>
            <w:szCs w:val="24"/>
          </w:rPr>
          <w:t>http://www.epklink.com/2013bmifilmtvawards/</w:t>
        </w:r>
      </w:hyperlink>
      <w:r w:rsidRPr="00DA5B5F">
        <w:rPr>
          <w:rFonts w:ascii="Verdana" w:hAnsi="Verdana"/>
          <w:sz w:val="24"/>
          <w:szCs w:val="24"/>
        </w:rPr>
        <w:t xml:space="preserve"> </w:t>
      </w:r>
    </w:p>
    <w:p w14:paraId="5399C0E2" w14:textId="77777777" w:rsidR="00FD0D14" w:rsidRPr="00DA5B5F" w:rsidRDefault="00FD0D14" w:rsidP="00FD0D14">
      <w:pPr>
        <w:rPr>
          <w:rFonts w:ascii="Verdana" w:hAnsi="Verdana"/>
          <w:sz w:val="24"/>
          <w:szCs w:val="24"/>
        </w:rPr>
      </w:pPr>
      <w:r w:rsidRPr="00DA5B5F">
        <w:rPr>
          <w:rFonts w:ascii="Verdana" w:hAnsi="Verdana"/>
          <w:sz w:val="24"/>
          <w:szCs w:val="24"/>
        </w:rPr>
        <w:t>BMI does not grant nor give the license agreement for streaming or downloadable performance video footage that might be shot or obtained at this awards show. The media outlet is responsible for all of their own clearance agreements for duration of use for online or broadcast use.</w:t>
      </w:r>
    </w:p>
    <w:p w14:paraId="4C897C49" w14:textId="77777777" w:rsidR="00F53EB7" w:rsidRPr="00F53EB7" w:rsidRDefault="00C41424" w:rsidP="00F53EB7">
      <w:pPr>
        <w:jc w:val="both"/>
        <w:rPr>
          <w:rFonts w:ascii="Verdana" w:hAnsi="Verdana"/>
          <w:sz w:val="24"/>
          <w:szCs w:val="24"/>
        </w:rPr>
      </w:pPr>
      <w:r w:rsidRPr="00DA5B5F">
        <w:rPr>
          <w:rFonts w:ascii="Verdana" w:eastAsiaTheme="minorHAnsi" w:hAnsi="Verdana"/>
          <w:b/>
          <w:bCs/>
          <w:sz w:val="24"/>
          <w:szCs w:val="24"/>
        </w:rPr>
        <w:t xml:space="preserve">ABOUT BMI: </w:t>
      </w:r>
      <w:r w:rsidR="00F53EB7" w:rsidRPr="00F53EB7">
        <w:rPr>
          <w:rFonts w:ascii="Verdana" w:hAnsi="Verdana"/>
          <w:sz w:val="24"/>
          <w:szCs w:val="24"/>
        </w:rPr>
        <w:t>Broadcast Music Inc. (BMI) is a global leader in music rights management, serving as an advocate for the value of music. BMI represents the public performance rights in more than 7.5 million musical works created and owned by more than 600,000 songwriters, composers, and music publishers. The Company negotiates music license agreements and distributes the fees it generates as royalties to its affiliated writers and publishers when their songs are performed in public. In 1939, BMI created a groundbreaking open-door policy becoming the only performing rights organization to welcome and represent the creators of blues, jazz, country, and American roots music. Today, the musical compositions in BMI’s repertoire, from chart toppers to perennial favorites span all genres of music and are consistently among the most-performed hits of the year. For additional information and the latest BMI news, visit bmi.com, follow us on Twitter @BMI or stay connected through Broadcast Music Inc. (BMI) Facebook page.</w:t>
      </w:r>
    </w:p>
    <w:p w14:paraId="5171E2B9" w14:textId="77777777" w:rsidR="008408BC" w:rsidRPr="00DA5B5F" w:rsidRDefault="008408BC" w:rsidP="00DE73F2">
      <w:pPr>
        <w:spacing w:line="240" w:lineRule="auto"/>
        <w:jc w:val="center"/>
        <w:rPr>
          <w:rFonts w:ascii="Verdana" w:hAnsi="Verdana"/>
          <w:sz w:val="24"/>
          <w:szCs w:val="24"/>
        </w:rPr>
      </w:pPr>
      <w:r w:rsidRPr="00DA5B5F">
        <w:rPr>
          <w:rFonts w:ascii="Verdana" w:hAnsi="Verdana"/>
          <w:sz w:val="24"/>
          <w:szCs w:val="24"/>
        </w:rPr>
        <w:t>###</w:t>
      </w:r>
    </w:p>
    <w:p w14:paraId="1913A3C2" w14:textId="77777777" w:rsidR="00270814" w:rsidRPr="00DA5B5F" w:rsidRDefault="00270814" w:rsidP="006355A2">
      <w:pPr>
        <w:spacing w:after="0" w:line="240" w:lineRule="auto"/>
        <w:rPr>
          <w:rFonts w:ascii="Verdana" w:hAnsi="Verdana"/>
          <w:b/>
          <w:sz w:val="24"/>
          <w:szCs w:val="24"/>
        </w:rPr>
      </w:pPr>
      <w:r w:rsidRPr="00DA5B5F">
        <w:rPr>
          <w:rFonts w:ascii="Verdana" w:hAnsi="Verdana"/>
          <w:b/>
          <w:sz w:val="24"/>
          <w:szCs w:val="24"/>
        </w:rPr>
        <w:t>Media Contact:</w:t>
      </w:r>
    </w:p>
    <w:p w14:paraId="217E0712" w14:textId="77777777" w:rsidR="00DC1FAC" w:rsidRPr="00DA5B5F" w:rsidRDefault="00DC1FAC" w:rsidP="00DC1FAC">
      <w:pPr>
        <w:contextualSpacing/>
        <w:jc w:val="both"/>
        <w:rPr>
          <w:rFonts w:ascii="Verdana" w:hAnsi="Verdana"/>
          <w:b/>
          <w:sz w:val="24"/>
          <w:szCs w:val="24"/>
        </w:rPr>
      </w:pPr>
      <w:r w:rsidRPr="00DA5B5F">
        <w:rPr>
          <w:rFonts w:ascii="Verdana" w:hAnsi="Verdana"/>
          <w:sz w:val="24"/>
          <w:szCs w:val="24"/>
        </w:rPr>
        <w:t>For BMI</w:t>
      </w:r>
      <w:r w:rsidRPr="00DA5B5F">
        <w:rPr>
          <w:rFonts w:ascii="Verdana" w:hAnsi="Verdana"/>
          <w:i/>
          <w:sz w:val="24"/>
          <w:szCs w:val="24"/>
        </w:rPr>
        <w:t xml:space="preserve"> </w:t>
      </w:r>
    </w:p>
    <w:p w14:paraId="7AE1FCDA" w14:textId="77777777" w:rsidR="00DC1FAC" w:rsidRPr="00DA5B5F" w:rsidRDefault="00DC1FAC" w:rsidP="00DC1FAC">
      <w:pPr>
        <w:contextualSpacing/>
        <w:jc w:val="both"/>
        <w:rPr>
          <w:rFonts w:ascii="Verdana" w:hAnsi="Verdana"/>
          <w:sz w:val="24"/>
          <w:szCs w:val="24"/>
        </w:rPr>
      </w:pPr>
      <w:r w:rsidRPr="00DA5B5F">
        <w:rPr>
          <w:rFonts w:ascii="Verdana" w:hAnsi="Verdana"/>
          <w:sz w:val="24"/>
          <w:szCs w:val="24"/>
        </w:rPr>
        <w:t xml:space="preserve">Marlene Meraz, BMI </w:t>
      </w:r>
    </w:p>
    <w:p w14:paraId="4AAE23B1" w14:textId="77777777" w:rsidR="00DC1FAC" w:rsidRPr="001559DD" w:rsidRDefault="00DC1FAC" w:rsidP="001559DD">
      <w:pPr>
        <w:contextualSpacing/>
        <w:jc w:val="both"/>
        <w:rPr>
          <w:rFonts w:ascii="Verdana" w:hAnsi="Verdana"/>
          <w:sz w:val="24"/>
          <w:szCs w:val="24"/>
        </w:rPr>
      </w:pPr>
      <w:r w:rsidRPr="00DA5B5F">
        <w:rPr>
          <w:rFonts w:ascii="Verdana" w:hAnsi="Verdana"/>
          <w:sz w:val="24"/>
          <w:szCs w:val="24"/>
        </w:rPr>
        <w:t>310.289.6325;</w:t>
      </w:r>
      <w:r w:rsidRPr="00DA5B5F">
        <w:rPr>
          <w:rFonts w:ascii="Verdana" w:hAnsi="Verdana"/>
          <w:color w:val="0000FF"/>
          <w:sz w:val="24"/>
          <w:szCs w:val="24"/>
        </w:rPr>
        <w:t xml:space="preserve"> </w:t>
      </w:r>
      <w:hyperlink r:id="rId9" w:history="1">
        <w:r w:rsidRPr="00DA5B5F">
          <w:rPr>
            <w:rStyle w:val="Hyperlink"/>
            <w:rFonts w:ascii="Verdana" w:hAnsi="Verdana"/>
            <w:sz w:val="24"/>
            <w:szCs w:val="24"/>
          </w:rPr>
          <w:t>mmeraz@bmi.com</w:t>
        </w:r>
      </w:hyperlink>
      <w:bookmarkStart w:id="0" w:name="_GoBack"/>
      <w:bookmarkEnd w:id="0"/>
    </w:p>
    <w:p w14:paraId="159C17BE" w14:textId="77777777" w:rsidR="00DC1FAC" w:rsidRPr="00DA5B5F" w:rsidRDefault="00DC1FAC" w:rsidP="00DC1FAC">
      <w:pPr>
        <w:pStyle w:val="NoSpacing"/>
        <w:contextualSpacing/>
        <w:rPr>
          <w:rFonts w:ascii="Verdana" w:hAnsi="Verdana"/>
          <w:sz w:val="24"/>
          <w:szCs w:val="24"/>
        </w:rPr>
      </w:pPr>
      <w:r w:rsidRPr="00DA5B5F">
        <w:rPr>
          <w:rFonts w:ascii="Verdana" w:hAnsi="Verdana"/>
          <w:sz w:val="24"/>
          <w:szCs w:val="24"/>
        </w:rPr>
        <w:t xml:space="preserve">For Cliff Martinez </w:t>
      </w:r>
    </w:p>
    <w:p w14:paraId="204790B8" w14:textId="77777777" w:rsidR="00DC1FAC" w:rsidRPr="00DA5B5F" w:rsidRDefault="00DC1FAC" w:rsidP="00DC1FAC">
      <w:pPr>
        <w:pStyle w:val="NoSpacing"/>
        <w:contextualSpacing/>
        <w:rPr>
          <w:rFonts w:ascii="Verdana" w:hAnsi="Verdana"/>
          <w:sz w:val="24"/>
          <w:szCs w:val="24"/>
        </w:rPr>
      </w:pPr>
      <w:r w:rsidRPr="00DA5B5F">
        <w:rPr>
          <w:rFonts w:ascii="Verdana" w:hAnsi="Verdana"/>
          <w:sz w:val="24"/>
          <w:szCs w:val="24"/>
        </w:rPr>
        <w:t xml:space="preserve">Beth Krakower / CineMedia Promotions </w:t>
      </w:r>
    </w:p>
    <w:p w14:paraId="74879B43" w14:textId="77777777" w:rsidR="00AD314A" w:rsidRPr="008173CB" w:rsidRDefault="00DC1FAC" w:rsidP="00D9474B">
      <w:pPr>
        <w:pStyle w:val="NoSpacing"/>
        <w:contextualSpacing/>
        <w:rPr>
          <w:rFonts w:ascii="Verdana" w:eastAsia="Times New Roman" w:hAnsi="Verdana"/>
          <w:b/>
          <w:bCs/>
          <w:caps/>
          <w:color w:val="000000"/>
          <w:sz w:val="24"/>
          <w:szCs w:val="24"/>
          <w:u w:val="single"/>
        </w:rPr>
      </w:pPr>
      <w:r w:rsidRPr="00DA5B5F">
        <w:rPr>
          <w:rFonts w:ascii="Verdana" w:hAnsi="Verdana"/>
          <w:sz w:val="24"/>
          <w:szCs w:val="24"/>
        </w:rPr>
        <w:t xml:space="preserve">310.439.1403; / </w:t>
      </w:r>
      <w:hyperlink r:id="rId10" w:history="1">
        <w:r w:rsidRPr="00DA5B5F">
          <w:rPr>
            <w:rStyle w:val="Hyperlink"/>
            <w:rFonts w:ascii="Verdana" w:hAnsi="Verdana"/>
            <w:sz w:val="24"/>
            <w:szCs w:val="24"/>
          </w:rPr>
          <w:t>beth@cinemediapromotions.com</w:t>
        </w:r>
      </w:hyperlink>
    </w:p>
    <w:sectPr w:rsidR="00AD314A" w:rsidRPr="008173CB" w:rsidSect="009D19F6">
      <w:pgSz w:w="12240" w:h="15840"/>
      <w:pgMar w:top="810" w:right="990" w:bottom="81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entury Schoolbook">
    <w:panose1 w:val="020406040505050203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Batang">
    <w:altName w:val="바탕"/>
    <w:charset w:val="81"/>
    <w:family w:val="roman"/>
    <w:pitch w:val="variable"/>
    <w:sig w:usb0="B00002AF" w:usb1="69D77CFB" w:usb2="00000030" w:usb3="00000000" w:csb0="0008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4C68"/>
    <w:multiLevelType w:val="hybridMultilevel"/>
    <w:tmpl w:val="88E6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092AB1"/>
    <w:multiLevelType w:val="hybridMultilevel"/>
    <w:tmpl w:val="0A6422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7B3909FA"/>
    <w:multiLevelType w:val="hybridMultilevel"/>
    <w:tmpl w:val="DE74A2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14A"/>
    <w:rsid w:val="00084082"/>
    <w:rsid w:val="000A4DC0"/>
    <w:rsid w:val="000D77FB"/>
    <w:rsid w:val="000E1AC8"/>
    <w:rsid w:val="000F619F"/>
    <w:rsid w:val="001132AC"/>
    <w:rsid w:val="001341F0"/>
    <w:rsid w:val="00136A4D"/>
    <w:rsid w:val="00136DAA"/>
    <w:rsid w:val="001559DD"/>
    <w:rsid w:val="0017451B"/>
    <w:rsid w:val="0019472C"/>
    <w:rsid w:val="001A5BA0"/>
    <w:rsid w:val="001C7FDC"/>
    <w:rsid w:val="00270814"/>
    <w:rsid w:val="002A5CC1"/>
    <w:rsid w:val="002A6FAF"/>
    <w:rsid w:val="002C62FE"/>
    <w:rsid w:val="002F6C58"/>
    <w:rsid w:val="00335C0A"/>
    <w:rsid w:val="00345801"/>
    <w:rsid w:val="003A06EC"/>
    <w:rsid w:val="003C0118"/>
    <w:rsid w:val="003C32CC"/>
    <w:rsid w:val="003C3E06"/>
    <w:rsid w:val="003D3A3D"/>
    <w:rsid w:val="00433464"/>
    <w:rsid w:val="004672A2"/>
    <w:rsid w:val="004906CB"/>
    <w:rsid w:val="004933D1"/>
    <w:rsid w:val="004A7CB5"/>
    <w:rsid w:val="004B28F6"/>
    <w:rsid w:val="005C0907"/>
    <w:rsid w:val="005D644C"/>
    <w:rsid w:val="005E4724"/>
    <w:rsid w:val="005F56DE"/>
    <w:rsid w:val="006355A2"/>
    <w:rsid w:val="006800CE"/>
    <w:rsid w:val="00692DFF"/>
    <w:rsid w:val="006B3C65"/>
    <w:rsid w:val="006B6F06"/>
    <w:rsid w:val="006B724B"/>
    <w:rsid w:val="006C38ED"/>
    <w:rsid w:val="006E0B6E"/>
    <w:rsid w:val="006F341D"/>
    <w:rsid w:val="00731A20"/>
    <w:rsid w:val="0073511C"/>
    <w:rsid w:val="00746346"/>
    <w:rsid w:val="00774A0E"/>
    <w:rsid w:val="007752B8"/>
    <w:rsid w:val="00777318"/>
    <w:rsid w:val="007A42D7"/>
    <w:rsid w:val="007A7A78"/>
    <w:rsid w:val="007E7B9C"/>
    <w:rsid w:val="008173CB"/>
    <w:rsid w:val="00823D66"/>
    <w:rsid w:val="008408BC"/>
    <w:rsid w:val="008F0808"/>
    <w:rsid w:val="00945A3F"/>
    <w:rsid w:val="009C760C"/>
    <w:rsid w:val="009D19F6"/>
    <w:rsid w:val="009D42EE"/>
    <w:rsid w:val="009E5E5B"/>
    <w:rsid w:val="00A34A8C"/>
    <w:rsid w:val="00A76044"/>
    <w:rsid w:val="00AB65F1"/>
    <w:rsid w:val="00AB7D78"/>
    <w:rsid w:val="00AD314A"/>
    <w:rsid w:val="00AD44B4"/>
    <w:rsid w:val="00B01C80"/>
    <w:rsid w:val="00B24732"/>
    <w:rsid w:val="00B33CC4"/>
    <w:rsid w:val="00B42569"/>
    <w:rsid w:val="00B50B45"/>
    <w:rsid w:val="00B60203"/>
    <w:rsid w:val="00B75164"/>
    <w:rsid w:val="00B840E9"/>
    <w:rsid w:val="00B9090A"/>
    <w:rsid w:val="00BA03B2"/>
    <w:rsid w:val="00C133D9"/>
    <w:rsid w:val="00C41424"/>
    <w:rsid w:val="00C46A85"/>
    <w:rsid w:val="00CD01A1"/>
    <w:rsid w:val="00CE41C5"/>
    <w:rsid w:val="00CF3AB8"/>
    <w:rsid w:val="00D0102D"/>
    <w:rsid w:val="00D25938"/>
    <w:rsid w:val="00D27373"/>
    <w:rsid w:val="00D366DB"/>
    <w:rsid w:val="00D4156B"/>
    <w:rsid w:val="00D82C71"/>
    <w:rsid w:val="00D9474B"/>
    <w:rsid w:val="00D96310"/>
    <w:rsid w:val="00DA5B5F"/>
    <w:rsid w:val="00DC1FAC"/>
    <w:rsid w:val="00DC521B"/>
    <w:rsid w:val="00DE73F2"/>
    <w:rsid w:val="00DE7730"/>
    <w:rsid w:val="00DF2568"/>
    <w:rsid w:val="00DF665D"/>
    <w:rsid w:val="00E16CBC"/>
    <w:rsid w:val="00E46016"/>
    <w:rsid w:val="00E711FA"/>
    <w:rsid w:val="00E73F01"/>
    <w:rsid w:val="00EB7315"/>
    <w:rsid w:val="00F167F0"/>
    <w:rsid w:val="00F2407F"/>
    <w:rsid w:val="00F33E27"/>
    <w:rsid w:val="00F53EB7"/>
    <w:rsid w:val="00F61340"/>
    <w:rsid w:val="00F67186"/>
    <w:rsid w:val="00F722AB"/>
    <w:rsid w:val="00F914CA"/>
    <w:rsid w:val="00F94A8D"/>
    <w:rsid w:val="00FA7816"/>
    <w:rsid w:val="00FD0D14"/>
    <w:rsid w:val="00FE7D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388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14A"/>
    <w:rPr>
      <w:strike w:val="0"/>
      <w:dstrike w:val="0"/>
      <w:color w:val="0000FF"/>
      <w:u w:val="none"/>
      <w:effect w:val="none"/>
    </w:rPr>
  </w:style>
  <w:style w:type="character" w:styleId="Strong">
    <w:name w:val="Strong"/>
    <w:basedOn w:val="DefaultParagraphFont"/>
    <w:uiPriority w:val="22"/>
    <w:qFormat/>
    <w:rsid w:val="00AD314A"/>
    <w:rPr>
      <w:b/>
      <w:bCs/>
    </w:rPr>
  </w:style>
  <w:style w:type="paragraph" w:styleId="NoSpacing">
    <w:name w:val="No Spacing"/>
    <w:link w:val="NoSpacingChar"/>
    <w:qFormat/>
    <w:rsid w:val="00AD314A"/>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D314A"/>
    <w:pPr>
      <w:spacing w:after="0" w:line="240" w:lineRule="auto"/>
    </w:pPr>
    <w:rPr>
      <w:rFonts w:ascii="Times New Roman" w:hAnsi="Times New Roman"/>
      <w:szCs w:val="21"/>
    </w:rPr>
  </w:style>
  <w:style w:type="character" w:customStyle="1" w:styleId="PlainTextChar">
    <w:name w:val="Plain Text Char"/>
    <w:basedOn w:val="DefaultParagraphFont"/>
    <w:link w:val="PlainText"/>
    <w:uiPriority w:val="99"/>
    <w:semiHidden/>
    <w:rsid w:val="00AD314A"/>
    <w:rPr>
      <w:rFonts w:ascii="Times New Roman" w:eastAsia="Calibri" w:hAnsi="Times New Roman" w:cs="Times New Roman"/>
      <w:szCs w:val="21"/>
    </w:rPr>
  </w:style>
  <w:style w:type="paragraph" w:styleId="BalloonText">
    <w:name w:val="Balloon Text"/>
    <w:basedOn w:val="Normal"/>
    <w:link w:val="BalloonTextChar"/>
    <w:uiPriority w:val="99"/>
    <w:semiHidden/>
    <w:unhideWhenUsed/>
    <w:rsid w:val="00D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73"/>
    <w:rPr>
      <w:rFonts w:ascii="Tahoma" w:eastAsia="Calibri" w:hAnsi="Tahoma" w:cs="Tahoma"/>
      <w:sz w:val="16"/>
      <w:szCs w:val="16"/>
    </w:rPr>
  </w:style>
  <w:style w:type="character" w:customStyle="1" w:styleId="apple-style-span">
    <w:name w:val="apple-style-span"/>
    <w:basedOn w:val="DefaultParagraphFont"/>
    <w:rsid w:val="00AB7D78"/>
  </w:style>
  <w:style w:type="paragraph" w:styleId="ListParagraph">
    <w:name w:val="List Paragraph"/>
    <w:basedOn w:val="Normal"/>
    <w:uiPriority w:val="34"/>
    <w:qFormat/>
    <w:rsid w:val="00C41424"/>
    <w:pPr>
      <w:ind w:left="720"/>
      <w:contextualSpacing/>
    </w:pPr>
  </w:style>
  <w:style w:type="character" w:customStyle="1" w:styleId="apple-converted-space">
    <w:name w:val="apple-converted-space"/>
    <w:basedOn w:val="DefaultParagraphFont"/>
    <w:rsid w:val="00C46A85"/>
  </w:style>
  <w:style w:type="character" w:customStyle="1" w:styleId="NoSpacingChar">
    <w:name w:val="No Spacing Char"/>
    <w:link w:val="NoSpacing"/>
    <w:rsid w:val="005D644C"/>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1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14A"/>
    <w:rPr>
      <w:strike w:val="0"/>
      <w:dstrike w:val="0"/>
      <w:color w:val="0000FF"/>
      <w:u w:val="none"/>
      <w:effect w:val="none"/>
    </w:rPr>
  </w:style>
  <w:style w:type="character" w:styleId="Strong">
    <w:name w:val="Strong"/>
    <w:basedOn w:val="DefaultParagraphFont"/>
    <w:uiPriority w:val="22"/>
    <w:qFormat/>
    <w:rsid w:val="00AD314A"/>
    <w:rPr>
      <w:b/>
      <w:bCs/>
    </w:rPr>
  </w:style>
  <w:style w:type="paragraph" w:styleId="NoSpacing">
    <w:name w:val="No Spacing"/>
    <w:link w:val="NoSpacingChar"/>
    <w:qFormat/>
    <w:rsid w:val="00AD314A"/>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AD314A"/>
    <w:pPr>
      <w:spacing w:after="0" w:line="240" w:lineRule="auto"/>
    </w:pPr>
    <w:rPr>
      <w:rFonts w:ascii="Times New Roman" w:hAnsi="Times New Roman"/>
      <w:szCs w:val="21"/>
    </w:rPr>
  </w:style>
  <w:style w:type="character" w:customStyle="1" w:styleId="PlainTextChar">
    <w:name w:val="Plain Text Char"/>
    <w:basedOn w:val="DefaultParagraphFont"/>
    <w:link w:val="PlainText"/>
    <w:uiPriority w:val="99"/>
    <w:semiHidden/>
    <w:rsid w:val="00AD314A"/>
    <w:rPr>
      <w:rFonts w:ascii="Times New Roman" w:eastAsia="Calibri" w:hAnsi="Times New Roman" w:cs="Times New Roman"/>
      <w:szCs w:val="21"/>
    </w:rPr>
  </w:style>
  <w:style w:type="paragraph" w:styleId="BalloonText">
    <w:name w:val="Balloon Text"/>
    <w:basedOn w:val="Normal"/>
    <w:link w:val="BalloonTextChar"/>
    <w:uiPriority w:val="99"/>
    <w:semiHidden/>
    <w:unhideWhenUsed/>
    <w:rsid w:val="00D273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373"/>
    <w:rPr>
      <w:rFonts w:ascii="Tahoma" w:eastAsia="Calibri" w:hAnsi="Tahoma" w:cs="Tahoma"/>
      <w:sz w:val="16"/>
      <w:szCs w:val="16"/>
    </w:rPr>
  </w:style>
  <w:style w:type="character" w:customStyle="1" w:styleId="apple-style-span">
    <w:name w:val="apple-style-span"/>
    <w:basedOn w:val="DefaultParagraphFont"/>
    <w:rsid w:val="00AB7D78"/>
  </w:style>
  <w:style w:type="paragraph" w:styleId="ListParagraph">
    <w:name w:val="List Paragraph"/>
    <w:basedOn w:val="Normal"/>
    <w:uiPriority w:val="34"/>
    <w:qFormat/>
    <w:rsid w:val="00C41424"/>
    <w:pPr>
      <w:ind w:left="720"/>
      <w:contextualSpacing/>
    </w:pPr>
  </w:style>
  <w:style w:type="character" w:customStyle="1" w:styleId="apple-converted-space">
    <w:name w:val="apple-converted-space"/>
    <w:basedOn w:val="DefaultParagraphFont"/>
    <w:rsid w:val="00C46A85"/>
  </w:style>
  <w:style w:type="character" w:customStyle="1" w:styleId="NoSpacingChar">
    <w:name w:val="No Spacing Char"/>
    <w:link w:val="NoSpacing"/>
    <w:rsid w:val="005D644C"/>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05106">
      <w:bodyDiv w:val="1"/>
      <w:marLeft w:val="0"/>
      <w:marRight w:val="0"/>
      <w:marTop w:val="0"/>
      <w:marBottom w:val="0"/>
      <w:divBdr>
        <w:top w:val="none" w:sz="0" w:space="0" w:color="auto"/>
        <w:left w:val="none" w:sz="0" w:space="0" w:color="auto"/>
        <w:bottom w:val="none" w:sz="0" w:space="0" w:color="auto"/>
        <w:right w:val="none" w:sz="0" w:space="0" w:color="auto"/>
      </w:divBdr>
    </w:div>
    <w:div w:id="487868740">
      <w:bodyDiv w:val="1"/>
      <w:marLeft w:val="0"/>
      <w:marRight w:val="0"/>
      <w:marTop w:val="0"/>
      <w:marBottom w:val="0"/>
      <w:divBdr>
        <w:top w:val="none" w:sz="0" w:space="0" w:color="auto"/>
        <w:left w:val="none" w:sz="0" w:space="0" w:color="auto"/>
        <w:bottom w:val="none" w:sz="0" w:space="0" w:color="auto"/>
        <w:right w:val="none" w:sz="0" w:space="0" w:color="auto"/>
      </w:divBdr>
    </w:div>
    <w:div w:id="849755333">
      <w:bodyDiv w:val="1"/>
      <w:marLeft w:val="0"/>
      <w:marRight w:val="0"/>
      <w:marTop w:val="0"/>
      <w:marBottom w:val="0"/>
      <w:divBdr>
        <w:top w:val="none" w:sz="0" w:space="0" w:color="auto"/>
        <w:left w:val="none" w:sz="0" w:space="0" w:color="auto"/>
        <w:bottom w:val="none" w:sz="0" w:space="0" w:color="auto"/>
        <w:right w:val="none" w:sz="0" w:space="0" w:color="auto"/>
      </w:divBdr>
    </w:div>
    <w:div w:id="861212204">
      <w:bodyDiv w:val="1"/>
      <w:marLeft w:val="0"/>
      <w:marRight w:val="0"/>
      <w:marTop w:val="0"/>
      <w:marBottom w:val="0"/>
      <w:divBdr>
        <w:top w:val="none" w:sz="0" w:space="0" w:color="auto"/>
        <w:left w:val="none" w:sz="0" w:space="0" w:color="auto"/>
        <w:bottom w:val="none" w:sz="0" w:space="0" w:color="auto"/>
        <w:right w:val="none" w:sz="0" w:space="0" w:color="auto"/>
      </w:divBdr>
    </w:div>
    <w:div w:id="1093434964">
      <w:bodyDiv w:val="1"/>
      <w:marLeft w:val="0"/>
      <w:marRight w:val="0"/>
      <w:marTop w:val="0"/>
      <w:marBottom w:val="0"/>
      <w:divBdr>
        <w:top w:val="none" w:sz="0" w:space="0" w:color="auto"/>
        <w:left w:val="none" w:sz="0" w:space="0" w:color="auto"/>
        <w:bottom w:val="none" w:sz="0" w:space="0" w:color="auto"/>
        <w:right w:val="none" w:sz="0" w:space="0" w:color="auto"/>
      </w:divBdr>
    </w:div>
    <w:div w:id="1292664699">
      <w:bodyDiv w:val="1"/>
      <w:marLeft w:val="0"/>
      <w:marRight w:val="0"/>
      <w:marTop w:val="0"/>
      <w:marBottom w:val="0"/>
      <w:divBdr>
        <w:top w:val="none" w:sz="0" w:space="0" w:color="auto"/>
        <w:left w:val="none" w:sz="0" w:space="0" w:color="auto"/>
        <w:bottom w:val="none" w:sz="0" w:space="0" w:color="auto"/>
        <w:right w:val="none" w:sz="0" w:space="0" w:color="auto"/>
      </w:divBdr>
    </w:div>
    <w:div w:id="1662393483">
      <w:bodyDiv w:val="1"/>
      <w:marLeft w:val="0"/>
      <w:marRight w:val="0"/>
      <w:marTop w:val="0"/>
      <w:marBottom w:val="0"/>
      <w:divBdr>
        <w:top w:val="none" w:sz="0" w:space="0" w:color="auto"/>
        <w:left w:val="none" w:sz="0" w:space="0" w:color="auto"/>
        <w:bottom w:val="none" w:sz="0" w:space="0" w:color="auto"/>
        <w:right w:val="none" w:sz="0" w:space="0" w:color="auto"/>
      </w:divBdr>
    </w:div>
    <w:div w:id="195154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bmi.com/press/" TargetMode="External"/><Relationship Id="rId8" Type="http://schemas.openxmlformats.org/officeDocument/2006/relationships/hyperlink" Target="http://www.epklink.com/2013bmifilmtvawards/" TargetMode="External"/><Relationship Id="rId9" Type="http://schemas.openxmlformats.org/officeDocument/2006/relationships/hyperlink" Target="mailto:mmeraz@bmi.com" TargetMode="External"/><Relationship Id="rId10" Type="http://schemas.openxmlformats.org/officeDocument/2006/relationships/hyperlink" Target="mailto:beth@cinemediapromo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3339</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BMI</Company>
  <LinksUpToDate>false</LinksUpToDate>
  <CharactersWithSpaces>3917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spisterm</dc:creator>
  <cp:lastModifiedBy>Peter Ripley</cp:lastModifiedBy>
  <cp:revision>3</cp:revision>
  <cp:lastPrinted>2013-05-03T18:09:00Z</cp:lastPrinted>
  <dcterms:created xsi:type="dcterms:W3CDTF">2013-05-07T19:55:00Z</dcterms:created>
  <dcterms:modified xsi:type="dcterms:W3CDTF">2014-01-10T22:12:00Z</dcterms:modified>
</cp:coreProperties>
</file>