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8C6A8C" w:rsidTr="008C6A8C">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8C6A8C">
              <w:trPr>
                <w:tblCellSpacing w:w="0" w:type="dxa"/>
              </w:trPr>
              <w:tc>
                <w:tcPr>
                  <w:tcW w:w="0" w:type="auto"/>
                  <w:hideMark/>
                </w:tcPr>
                <w:p w:rsidR="008C6A8C" w:rsidRDefault="008C6A8C">
                  <w:pPr>
                    <w:jc w:val="center"/>
                    <w:rPr>
                      <w:rFonts w:ascii="Helvetica" w:hAnsi="Helvetica" w:cs="Helvetica"/>
                      <w:sz w:val="18"/>
                      <w:szCs w:val="18"/>
                    </w:rPr>
                  </w:pPr>
                  <w:r>
                    <w:rPr>
                      <w:rStyle w:val="e2ma-style"/>
                      <w:rFonts w:ascii="Helvetica" w:hAnsi="Helvetica" w:cs="Helvetica"/>
                      <w:b/>
                      <w:bCs/>
                      <w:sz w:val="27"/>
                      <w:szCs w:val="27"/>
                    </w:rPr>
                    <w:t>BMI Announces Star-Studded Lineup for the Florida Restaurant and Lodging Association 21st Annual Key West Songwriters Festival </w:t>
                  </w:r>
                  <w:r>
                    <w:rPr>
                      <w:rFonts w:ascii="Helvetica" w:hAnsi="Helvetica" w:cs="Helvetica"/>
                      <w:b/>
                      <w:bCs/>
                      <w:sz w:val="27"/>
                      <w:szCs w:val="27"/>
                    </w:rPr>
                    <w:br/>
                  </w:r>
                  <w:r>
                    <w:rPr>
                      <w:rFonts w:ascii="Helvetica" w:hAnsi="Helvetica" w:cs="Helvetica"/>
                      <w:b/>
                      <w:bCs/>
                      <w:sz w:val="23"/>
                      <w:szCs w:val="23"/>
                    </w:rPr>
                    <w:br/>
                  </w:r>
                  <w:r>
                    <w:rPr>
                      <w:rStyle w:val="e2ma-style"/>
                      <w:rFonts w:ascii="Helvetica" w:hAnsi="Helvetica" w:cs="Helvetica"/>
                      <w:b/>
                      <w:bCs/>
                      <w:sz w:val="23"/>
                      <w:szCs w:val="23"/>
                    </w:rPr>
                    <w:t>Event to benefit the BMI Foundation </w:t>
                  </w:r>
                  <w:r>
                    <w:rPr>
                      <w:rFonts w:ascii="Helvetica" w:hAnsi="Helvetica" w:cs="Helvetica"/>
                      <w:sz w:val="18"/>
                      <w:szCs w:val="18"/>
                    </w:rPr>
                    <w:br/>
                    <w:t xml:space="preserve">  </w:t>
                  </w:r>
                </w:p>
                <w:p w:rsidR="008C6A8C" w:rsidRDefault="008C6A8C">
                  <w:pPr>
                    <w:jc w:val="center"/>
                    <w:rPr>
                      <w:rFonts w:ascii="Helvetica" w:hAnsi="Helvetica" w:cs="Helvetica"/>
                      <w:sz w:val="18"/>
                      <w:szCs w:val="18"/>
                    </w:rPr>
                  </w:pPr>
                  <w:proofErr w:type="gramStart"/>
                  <w:r>
                    <w:rPr>
                      <w:rStyle w:val="e2ma-style"/>
                      <w:rFonts w:ascii="Helvetica" w:hAnsi="Helvetica" w:cs="Helvetica"/>
                      <w:b/>
                      <w:bCs/>
                      <w:i/>
                      <w:iCs/>
                      <w:sz w:val="21"/>
                      <w:szCs w:val="21"/>
                    </w:rPr>
                    <w:t>in</w:t>
                  </w:r>
                  <w:proofErr w:type="gramEnd"/>
                  <w:r>
                    <w:rPr>
                      <w:rStyle w:val="e2ma-style"/>
                      <w:rFonts w:ascii="Helvetica" w:hAnsi="Helvetica" w:cs="Helvetica"/>
                      <w:b/>
                      <w:bCs/>
                      <w:i/>
                      <w:iCs/>
                      <w:sz w:val="21"/>
                      <w:szCs w:val="21"/>
                    </w:rPr>
                    <w:t xml:space="preserve"> association with Visit Florida, Deep Eddy Vodka and the Monroe County Tourist Development Council.</w:t>
                  </w:r>
                  <w:r>
                    <w:rPr>
                      <w:rFonts w:ascii="Helvetica" w:hAnsi="Helvetica" w:cs="Helvetica"/>
                      <w:sz w:val="18"/>
                      <w:szCs w:val="18"/>
                    </w:rPr>
                    <w:t xml:space="preserve"> </w:t>
                  </w:r>
                </w:p>
                <w:p w:rsidR="008C6A8C" w:rsidRDefault="008C6A8C">
                  <w:pPr>
                    <w:rPr>
                      <w:rFonts w:ascii="Helvetica" w:hAnsi="Helvetica" w:cs="Helvetica"/>
                      <w:sz w:val="18"/>
                      <w:szCs w:val="18"/>
                    </w:rPr>
                  </w:pPr>
                  <w:r>
                    <w:rPr>
                      <w:rFonts w:ascii="Helvetica" w:hAnsi="Helvetica" w:cs="Helvetica"/>
                      <w:sz w:val="18"/>
                      <w:szCs w:val="18"/>
                    </w:rPr>
                    <w:br/>
                  </w:r>
                  <w:r>
                    <w:rPr>
                      <w:rStyle w:val="Strong"/>
                      <w:rFonts w:ascii="Helvetica" w:hAnsi="Helvetica" w:cs="Helvetica"/>
                      <w:sz w:val="18"/>
                      <w:szCs w:val="18"/>
                    </w:rPr>
                    <w:t>NASHVILLE, February 1, 2016</w:t>
                  </w:r>
                  <w:r>
                    <w:rPr>
                      <w:rFonts w:ascii="Helvetica" w:hAnsi="Helvetica" w:cs="Helvetica"/>
                      <w:sz w:val="18"/>
                      <w:szCs w:val="18"/>
                    </w:rPr>
                    <w:t xml:space="preserve"> - Broadcast Music, Inc.® (BMI®), the global leader in music rights management, is pleased to announce the initial lineup for the 21st Annual Florida Restaurant and Lodging Association's Key West Songwriters Festival, presented by BMI. Set for May 4-8, 2016, the Key West Songwriters Festival will feature top country hit-makers alongside up-and-coming talent in the most iconic venues in the southernmost point in the U.S. </w:t>
                  </w:r>
                  <w:r>
                    <w:rPr>
                      <w:rFonts w:ascii="Helvetica" w:hAnsi="Helvetica" w:cs="Helvetica"/>
                      <w:sz w:val="18"/>
                      <w:szCs w:val="18"/>
                    </w:rPr>
                    <w:br/>
                  </w:r>
                  <w:r>
                    <w:rPr>
                      <w:rFonts w:ascii="Helvetica" w:hAnsi="Helvetica" w:cs="Helvetica"/>
                      <w:sz w:val="18"/>
                      <w:szCs w:val="18"/>
                    </w:rPr>
                    <w:br/>
                    <w:t>Proceeds from the Key West Songwriters Festival will benefit the BMI Foundation, a nonprofit that since 1985 supports the creation, performance, and study of music through awards, scholarships, grants and commissions. Sponsors include SunTrust Bank, Texas Roadhouse, HD Radio, Epiphone and the Texas Heritage Songwriters Association.</w:t>
                  </w:r>
                  <w:r>
                    <w:rPr>
                      <w:rFonts w:ascii="Helvetica" w:hAnsi="Helvetica" w:cs="Helvetica"/>
                      <w:sz w:val="18"/>
                      <w:szCs w:val="18"/>
                    </w:rPr>
                    <w:br/>
                  </w:r>
                  <w:r>
                    <w:rPr>
                      <w:rFonts w:ascii="Helvetica" w:hAnsi="Helvetica" w:cs="Helvetica"/>
                      <w:sz w:val="18"/>
                      <w:szCs w:val="18"/>
                    </w:rPr>
                    <w:br/>
                    <w:t>“This is a great opportunity for us to bring our songwriters and licensees together for five days of fun in the sun and once-in-a-lifetime performances,” says Mark Mason, BMI’s Executive Director of Writer-Publisher Relations. “Budding songwriter relationships and hit songs have come out of the Key West Songwriters Festival for 21 years now.”</w:t>
                  </w:r>
                  <w:r>
                    <w:rPr>
                      <w:rFonts w:ascii="Helvetica" w:hAnsi="Helvetica" w:cs="Helvetica"/>
                      <w:sz w:val="18"/>
                      <w:szCs w:val="18"/>
                    </w:rPr>
                    <w:br/>
                  </w:r>
                  <w:r>
                    <w:rPr>
                      <w:rFonts w:ascii="Helvetica" w:hAnsi="Helvetica" w:cs="Helvetica"/>
                      <w:sz w:val="18"/>
                      <w:szCs w:val="18"/>
                    </w:rPr>
                    <w:br/>
                    <w:t xml:space="preserve">The impressive list of performers for this year includes headliners RCA Nashville recording artist Jake Owen, Robert Earl Keen, Rhett Akins Band, Bob </w:t>
                  </w:r>
                  <w:proofErr w:type="spellStart"/>
                  <w:r>
                    <w:rPr>
                      <w:rFonts w:ascii="Helvetica" w:hAnsi="Helvetica" w:cs="Helvetica"/>
                      <w:sz w:val="18"/>
                      <w:szCs w:val="18"/>
                    </w:rPr>
                    <w:t>DiPiero</w:t>
                  </w:r>
                  <w:proofErr w:type="spellEnd"/>
                  <w:r>
                    <w:rPr>
                      <w:rFonts w:ascii="Helvetica" w:hAnsi="Helvetica" w:cs="Helvetica"/>
                      <w:sz w:val="18"/>
                      <w:szCs w:val="18"/>
                    </w:rPr>
                    <w:t xml:space="preserve">, Al Anderson, Shawn Camp, Lori McKenna, Liz Rose, Wendell Mobley, Heather Morgan, James Slater, Even Stevens, Guthrie Trapp and the </w:t>
                  </w:r>
                  <w:proofErr w:type="spellStart"/>
                  <w:r>
                    <w:rPr>
                      <w:rFonts w:ascii="Helvetica" w:hAnsi="Helvetica" w:cs="Helvetica"/>
                      <w:sz w:val="18"/>
                      <w:szCs w:val="18"/>
                    </w:rPr>
                    <w:t>Mulekickers</w:t>
                  </w:r>
                  <w:proofErr w:type="spellEnd"/>
                  <w:r>
                    <w:rPr>
                      <w:rFonts w:ascii="Helvetica" w:hAnsi="Helvetica" w:cs="Helvetica"/>
                      <w:sz w:val="18"/>
                      <w:szCs w:val="18"/>
                    </w:rPr>
                    <w:t xml:space="preserve">, Chuck Cannon, Bruce Wallace, Phil Barton, Randy Montana, Josh Dorr, Marti </w:t>
                  </w:r>
                  <w:proofErr w:type="spellStart"/>
                  <w:r>
                    <w:rPr>
                      <w:rFonts w:ascii="Helvetica" w:hAnsi="Helvetica" w:cs="Helvetica"/>
                      <w:sz w:val="18"/>
                      <w:szCs w:val="18"/>
                    </w:rPr>
                    <w:t>Fredriksen</w:t>
                  </w:r>
                  <w:proofErr w:type="spellEnd"/>
                  <w:r>
                    <w:rPr>
                      <w:rFonts w:ascii="Helvetica" w:hAnsi="Helvetica" w:cs="Helvetica"/>
                      <w:sz w:val="18"/>
                      <w:szCs w:val="18"/>
                    </w:rPr>
                    <w:t xml:space="preserve">, Danny Myrick, Paul Jenkins, </w:t>
                  </w:r>
                  <w:proofErr w:type="spellStart"/>
                  <w:r>
                    <w:rPr>
                      <w:rFonts w:ascii="Helvetica" w:hAnsi="Helvetica" w:cs="Helvetica"/>
                      <w:sz w:val="18"/>
                      <w:szCs w:val="18"/>
                    </w:rPr>
                    <w:t>Jabe</w:t>
                  </w:r>
                  <w:proofErr w:type="spellEnd"/>
                  <w:r>
                    <w:rPr>
                      <w:rFonts w:ascii="Helvetica" w:hAnsi="Helvetica" w:cs="Helvetica"/>
                      <w:sz w:val="18"/>
                      <w:szCs w:val="18"/>
                    </w:rPr>
                    <w:t xml:space="preserve"> Beyer, Rick Farrell, Love &amp; Theft and many more to come. The entire event is hosted by Sirius XM host </w:t>
                  </w:r>
                  <w:proofErr w:type="spellStart"/>
                  <w:r>
                    <w:rPr>
                      <w:rFonts w:ascii="Helvetica" w:hAnsi="Helvetica" w:cs="Helvetica"/>
                      <w:sz w:val="18"/>
                      <w:szCs w:val="18"/>
                    </w:rPr>
                    <w:t>Storme</w:t>
                  </w:r>
                  <w:proofErr w:type="spellEnd"/>
                  <w:r>
                    <w:rPr>
                      <w:rFonts w:ascii="Helvetica" w:hAnsi="Helvetica" w:cs="Helvetica"/>
                      <w:sz w:val="18"/>
                      <w:szCs w:val="18"/>
                    </w:rPr>
                    <w:t xml:space="preserve"> Warren, who will broadcast his morning show live from the </w:t>
                  </w:r>
                  <w:proofErr w:type="spellStart"/>
                  <w:r>
                    <w:rPr>
                      <w:rFonts w:ascii="Helvetica" w:hAnsi="Helvetica" w:cs="Helvetica"/>
                      <w:sz w:val="18"/>
                      <w:szCs w:val="18"/>
                    </w:rPr>
                    <w:t>Smokin</w:t>
                  </w:r>
                  <w:proofErr w:type="spellEnd"/>
                  <w:r>
                    <w:rPr>
                      <w:rFonts w:ascii="Helvetica" w:hAnsi="Helvetica" w:cs="Helvetica"/>
                      <w:sz w:val="18"/>
                      <w:szCs w:val="18"/>
                    </w:rPr>
                    <w:t>’ Tuna Saloon. </w:t>
                  </w:r>
                  <w:r>
                    <w:rPr>
                      <w:rFonts w:ascii="Helvetica" w:hAnsi="Helvetica" w:cs="Helvetica"/>
                      <w:sz w:val="18"/>
                      <w:szCs w:val="18"/>
                    </w:rPr>
                    <w:br/>
                  </w:r>
                  <w:r>
                    <w:rPr>
                      <w:rFonts w:ascii="Helvetica" w:hAnsi="Helvetica" w:cs="Helvetica"/>
                      <w:sz w:val="18"/>
                      <w:szCs w:val="18"/>
                    </w:rPr>
                    <w:br/>
                    <w:t>“The Key West Songwriters Festival brings the best country songwriters to the most festive island venues in the southernmost States,” says Carol Dover, President and CEO of the Florida Restaurant and Lodging Association. “We are thrilled to bring such a diverse talent line up to such a lively city as Key West, giving festival attendees the chance have a unique music festival experience.”</w:t>
                  </w:r>
                  <w:r>
                    <w:rPr>
                      <w:rFonts w:ascii="Helvetica" w:hAnsi="Helvetica" w:cs="Helvetica"/>
                      <w:sz w:val="18"/>
                      <w:szCs w:val="18"/>
                    </w:rPr>
                    <w:br/>
                  </w:r>
                  <w:r>
                    <w:rPr>
                      <w:rFonts w:ascii="Helvetica" w:hAnsi="Helvetica" w:cs="Helvetica"/>
                      <w:sz w:val="18"/>
                      <w:szCs w:val="18"/>
                    </w:rPr>
                    <w:br/>
                    <w:t xml:space="preserve">Attendees will have the chance to check out more than 200 songwriters playing more than 50 shows, free of charge. The SunTrust Kickoff Concert will feature the Rhett Akins Band, performing on the scenic Ocean Key Resort Sunset Pier, followed by free daily stages at the Southernmost Beach Resort, sunset show on the Pier House Resort beach, and a Main Stage Duval Street Concert featuring Sony Nashville artist Jake Owen. Shows will take place at the historic Sloppy </w:t>
                  </w:r>
                  <w:proofErr w:type="gramStart"/>
                  <w:r>
                    <w:rPr>
                      <w:rFonts w:ascii="Helvetica" w:hAnsi="Helvetica" w:cs="Helvetica"/>
                      <w:sz w:val="18"/>
                      <w:szCs w:val="18"/>
                    </w:rPr>
                    <w:t>Joe’s</w:t>
                  </w:r>
                  <w:proofErr w:type="gramEnd"/>
                  <w:r>
                    <w:rPr>
                      <w:rFonts w:ascii="Helvetica" w:hAnsi="Helvetica" w:cs="Helvetica"/>
                      <w:sz w:val="18"/>
                      <w:szCs w:val="18"/>
                    </w:rPr>
                    <w:t xml:space="preserve">, the Green Parrot Bar and will be streamed live from Jimmy Buffet’s </w:t>
                  </w:r>
                  <w:proofErr w:type="spellStart"/>
                  <w:r>
                    <w:rPr>
                      <w:rFonts w:ascii="Helvetica" w:hAnsi="Helvetica" w:cs="Helvetica"/>
                      <w:sz w:val="18"/>
                      <w:szCs w:val="18"/>
                    </w:rPr>
                    <w:t>Margaritaville</w:t>
                  </w:r>
                  <w:proofErr w:type="spellEnd"/>
                  <w:r>
                    <w:rPr>
                      <w:rFonts w:ascii="Helvetica" w:hAnsi="Helvetica" w:cs="Helvetica"/>
                      <w:sz w:val="18"/>
                      <w:szCs w:val="18"/>
                    </w:rPr>
                    <w:t xml:space="preserve">. Other shows include the NSAI “Bluebird at Blue Heaven” show, HD Radio’s late night jams with Guthrie Trapp and the </w:t>
                  </w:r>
                  <w:proofErr w:type="spellStart"/>
                  <w:r>
                    <w:rPr>
                      <w:rFonts w:ascii="Helvetica" w:hAnsi="Helvetica" w:cs="Helvetica"/>
                      <w:sz w:val="18"/>
                      <w:szCs w:val="18"/>
                    </w:rPr>
                    <w:t>Mulekickers</w:t>
                  </w:r>
                  <w:proofErr w:type="spellEnd"/>
                  <w:r>
                    <w:rPr>
                      <w:rFonts w:ascii="Helvetica" w:hAnsi="Helvetica" w:cs="Helvetica"/>
                      <w:sz w:val="18"/>
                      <w:szCs w:val="18"/>
                    </w:rPr>
                    <w:t xml:space="preserve"> at the </w:t>
                  </w:r>
                  <w:proofErr w:type="spellStart"/>
                  <w:r>
                    <w:rPr>
                      <w:rFonts w:ascii="Helvetica" w:hAnsi="Helvetica" w:cs="Helvetica"/>
                      <w:sz w:val="18"/>
                      <w:szCs w:val="18"/>
                    </w:rPr>
                    <w:t>Smokin</w:t>
                  </w:r>
                  <w:proofErr w:type="spellEnd"/>
                  <w:r>
                    <w:rPr>
                      <w:rFonts w:ascii="Helvetica" w:hAnsi="Helvetica" w:cs="Helvetica"/>
                      <w:sz w:val="18"/>
                      <w:szCs w:val="18"/>
                    </w:rPr>
                    <w:t>’ Tuna Saloon, and a closing concert at the historic Casa Marina Resort. </w:t>
                  </w:r>
                  <w:r>
                    <w:rPr>
                      <w:rFonts w:ascii="Helvetica" w:hAnsi="Helvetica" w:cs="Helvetica"/>
                      <w:sz w:val="18"/>
                      <w:szCs w:val="18"/>
                    </w:rPr>
                    <w:br/>
                  </w:r>
                  <w:r>
                    <w:rPr>
                      <w:rFonts w:ascii="Helvetica" w:hAnsi="Helvetica" w:cs="Helvetica"/>
                      <w:sz w:val="18"/>
                      <w:szCs w:val="18"/>
                    </w:rPr>
                    <w:br/>
                    <w:t xml:space="preserve">Ticketed shows for the festival will include theatre shows at the San Carlos Institute, the Tropic Cinema, the Key West Theater, the Studios of Key West and Sunset Sail Shows aboard a Fury Water Adventures catamaran. Award-winning songwriter Robert Earl Keen will host two Bloody Mary Brunch shows at the </w:t>
                  </w:r>
                  <w:proofErr w:type="spellStart"/>
                  <w:r>
                    <w:rPr>
                      <w:rFonts w:ascii="Helvetica" w:hAnsi="Helvetica" w:cs="Helvetica"/>
                      <w:sz w:val="18"/>
                      <w:szCs w:val="18"/>
                    </w:rPr>
                    <w:t>Smokin</w:t>
                  </w:r>
                  <w:proofErr w:type="spellEnd"/>
                  <w:r>
                    <w:rPr>
                      <w:rFonts w:ascii="Helvetica" w:hAnsi="Helvetica" w:cs="Helvetica"/>
                      <w:sz w:val="18"/>
                      <w:szCs w:val="18"/>
                    </w:rPr>
                    <w:t>’ Tuna Saloon, in partnership with Texas Heritage Songwriters Association. </w:t>
                  </w:r>
                  <w:r>
                    <w:rPr>
                      <w:rFonts w:ascii="Helvetica" w:hAnsi="Helvetica" w:cs="Helvetica"/>
                      <w:sz w:val="18"/>
                      <w:szCs w:val="18"/>
                    </w:rPr>
                    <w:br/>
                  </w:r>
                  <w:r>
                    <w:rPr>
                      <w:rFonts w:ascii="Helvetica" w:hAnsi="Helvetica" w:cs="Helvetica"/>
                      <w:sz w:val="18"/>
                      <w:szCs w:val="18"/>
                    </w:rPr>
                    <w:br/>
                    <w:t>For updates, follow @BMI on Twitter, Instagram or Facebook, and use hashtag #</w:t>
                  </w:r>
                  <w:proofErr w:type="spellStart"/>
                  <w:r>
                    <w:rPr>
                      <w:rFonts w:ascii="Helvetica" w:hAnsi="Helvetica" w:cs="Helvetica"/>
                      <w:sz w:val="18"/>
                      <w:szCs w:val="18"/>
                    </w:rPr>
                    <w:t>BMIKeyWest</w:t>
                  </w:r>
                  <w:proofErr w:type="spellEnd"/>
                  <w:r>
                    <w:rPr>
                      <w:rFonts w:ascii="Helvetica" w:hAnsi="Helvetica" w:cs="Helvetica"/>
                      <w:sz w:val="18"/>
                      <w:szCs w:val="18"/>
                    </w:rPr>
                    <w:t>. </w:t>
                  </w:r>
                  <w:r>
                    <w:rPr>
                      <w:rFonts w:ascii="Helvetica" w:hAnsi="Helvetica" w:cs="Helvetica"/>
                      <w:sz w:val="18"/>
                      <w:szCs w:val="18"/>
                    </w:rPr>
                    <w:br/>
                  </w:r>
                  <w:r>
                    <w:rPr>
                      <w:rFonts w:ascii="Helvetica" w:hAnsi="Helvetica" w:cs="Helvetica"/>
                      <w:sz w:val="18"/>
                      <w:szCs w:val="18"/>
                    </w:rPr>
                    <w:br/>
                    <w:t>Tickets will be on sale mid-March. For a complete listing of sponsoring hotels, local businesses, participating songwriters and more, visit </w:t>
                  </w:r>
                  <w:hyperlink r:id="rId4" w:history="1">
                    <w:r>
                      <w:rPr>
                        <w:rStyle w:val="Hyperlink"/>
                        <w:rFonts w:ascii="Helvetica" w:hAnsi="Helvetica" w:cs="Helvetica"/>
                        <w:sz w:val="18"/>
                        <w:szCs w:val="18"/>
                      </w:rPr>
                      <w:t>www.keywestsongwritersfestival.com</w:t>
                    </w:r>
                  </w:hyperlink>
                  <w:r>
                    <w:rPr>
                      <w:rFonts w:ascii="Helvetica" w:hAnsi="Helvetica" w:cs="Helvetica"/>
                      <w:sz w:val="18"/>
                      <w:szCs w:val="18"/>
                    </w:rPr>
                    <w:t>.</w:t>
                  </w:r>
                </w:p>
                <w:p w:rsidR="008C6A8C" w:rsidRDefault="008C6A8C">
                  <w:pPr>
                    <w:jc w:val="center"/>
                    <w:rPr>
                      <w:rFonts w:ascii="Helvetica" w:hAnsi="Helvetica" w:cs="Helvetica"/>
                      <w:sz w:val="18"/>
                      <w:szCs w:val="18"/>
                    </w:rPr>
                  </w:pPr>
                  <w:r>
                    <w:rPr>
                      <w:rFonts w:ascii="Helvetica" w:hAnsi="Helvetica" w:cs="Helvetica"/>
                      <w:sz w:val="18"/>
                      <w:szCs w:val="18"/>
                    </w:rPr>
                    <w:t># # #</w:t>
                  </w:r>
                </w:p>
              </w:tc>
            </w:tr>
          </w:tbl>
          <w:p w:rsidR="008C6A8C" w:rsidRDefault="008C6A8C">
            <w:pPr>
              <w:rPr>
                <w:rFonts w:asciiTheme="minorHAnsi" w:hAnsiTheme="minorHAnsi"/>
                <w:sz w:val="22"/>
                <w:szCs w:val="22"/>
              </w:rPr>
            </w:pPr>
          </w:p>
        </w:tc>
      </w:tr>
    </w:tbl>
    <w:p w:rsidR="008C6A8C" w:rsidRDefault="008C6A8C" w:rsidP="008C6A8C">
      <w:pPr>
        <w:rPr>
          <w:rFonts w:ascii="Helvetica" w:hAnsi="Helvetica" w:cs="Helvetic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6A8C" w:rsidTr="008C6A8C">
        <w:trPr>
          <w:tblCellSpacing w:w="0" w:type="dxa"/>
          <w:hidden/>
        </w:trPr>
        <w:tc>
          <w:tcPr>
            <w:tcW w:w="0" w:type="auto"/>
            <w:tcMar>
              <w:top w:w="0" w:type="dxa"/>
              <w:left w:w="0" w:type="dxa"/>
              <w:bottom w:w="75" w:type="dxa"/>
              <w:right w:w="0" w:type="dxa"/>
            </w:tcMar>
            <w:vAlign w:val="center"/>
            <w:hideMark/>
          </w:tcPr>
          <w:p w:rsidR="008C6A8C" w:rsidRDefault="008C6A8C">
            <w:pPr>
              <w:rPr>
                <w:rFonts w:ascii="Helvetica" w:hAnsi="Helvetica" w:cs="Helvetica"/>
                <w:vanish/>
                <w:sz w:val="18"/>
                <w:szCs w:val="18"/>
              </w:rPr>
            </w:pPr>
          </w:p>
        </w:tc>
      </w:tr>
      <w:tr w:rsidR="008C6A8C" w:rsidTr="008C6A8C">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8C6A8C">
              <w:trPr>
                <w:tblCellSpacing w:w="0" w:type="dxa"/>
              </w:trPr>
              <w:tc>
                <w:tcPr>
                  <w:tcW w:w="0" w:type="auto"/>
                  <w:hideMark/>
                </w:tcPr>
                <w:p w:rsidR="008C6A8C" w:rsidRDefault="008C6A8C">
                  <w:pPr>
                    <w:rPr>
                      <w:rFonts w:ascii="Helvetica" w:hAnsi="Helvetica" w:cs="Helvetica"/>
                      <w:sz w:val="18"/>
                      <w:szCs w:val="18"/>
                    </w:rPr>
                  </w:pPr>
                  <w:r>
                    <w:rPr>
                      <w:rFonts w:ascii="Helvetica" w:hAnsi="Helvetica" w:cs="Helvetica"/>
                      <w:b/>
                      <w:bCs/>
                      <w:sz w:val="18"/>
                      <w:szCs w:val="18"/>
                    </w:rPr>
                    <w:t>About the Key West Songwriters Festival</w:t>
                  </w:r>
                  <w:r>
                    <w:rPr>
                      <w:rFonts w:ascii="Helvetica" w:hAnsi="Helvetica" w:cs="Helvetica"/>
                      <w:sz w:val="18"/>
                      <w:szCs w:val="18"/>
                    </w:rPr>
                    <w:br/>
                    <w:t xml:space="preserve">The Key West Songwriters Festival is the largest festival of its kind in the world. The event’s 1995 debut was small but memorable, featuring Mickey Newbury and Shel Silverstein. BMI stepped in as a partner and sponsor in 1996 and has helped it grow into both a tourist attraction and favorite of island locals. The festival revolves around five days and nights of more than 50 free shows, staged at an array of the island’s most popular drinking holes and hot </w:t>
                  </w:r>
                  <w:proofErr w:type="gramStart"/>
                  <w:r>
                    <w:rPr>
                      <w:rFonts w:ascii="Helvetica" w:hAnsi="Helvetica" w:cs="Helvetica"/>
                      <w:sz w:val="18"/>
                      <w:szCs w:val="18"/>
                    </w:rPr>
                    <w:lastRenderedPageBreak/>
                    <w:t>spots</w:t>
                  </w:r>
                  <w:proofErr w:type="gramEnd"/>
                  <w:r>
                    <w:rPr>
                      <w:rFonts w:ascii="Helvetica" w:hAnsi="Helvetica" w:cs="Helvetica"/>
                      <w:sz w:val="18"/>
                      <w:szCs w:val="18"/>
                    </w:rPr>
                    <w:t>, where live music introduces crowds to the faces, voices and stories behind the songs. Diverse lineups featuring more than 200 top songwriters deliver rare, “Key West-only” moments. More info available at </w:t>
                  </w:r>
                  <w:hyperlink r:id="rId5" w:history="1">
                    <w:r>
                      <w:rPr>
                        <w:rStyle w:val="Hyperlink"/>
                        <w:rFonts w:ascii="Helvetica" w:hAnsi="Helvetica" w:cs="Helvetica"/>
                        <w:sz w:val="18"/>
                        <w:szCs w:val="18"/>
                      </w:rPr>
                      <w:t>www.keywestsongwritersfestival.com</w:t>
                    </w:r>
                  </w:hyperlink>
                  <w:r>
                    <w:rPr>
                      <w:rFonts w:ascii="Helvetica" w:hAnsi="Helvetica" w:cs="Helvetica"/>
                      <w:sz w:val="18"/>
                      <w:szCs w:val="18"/>
                    </w:rPr>
                    <w:t xml:space="preserve">. </w:t>
                  </w:r>
                </w:p>
                <w:p w:rsidR="008C6A8C" w:rsidRDefault="008C6A8C">
                  <w:pPr>
                    <w:rPr>
                      <w:rFonts w:ascii="Helvetica" w:hAnsi="Helvetica" w:cs="Helvetica"/>
                      <w:sz w:val="18"/>
                      <w:szCs w:val="18"/>
                    </w:rPr>
                  </w:pPr>
                  <w:r>
                    <w:rPr>
                      <w:rFonts w:ascii="Helvetica" w:hAnsi="Helvetica" w:cs="Helvetica"/>
                      <w:sz w:val="18"/>
                      <w:szCs w:val="18"/>
                    </w:rPr>
                    <w:t xml:space="preserve">  </w:t>
                  </w:r>
                </w:p>
                <w:p w:rsidR="008C6A8C" w:rsidRDefault="008C6A8C">
                  <w:pPr>
                    <w:rPr>
                      <w:rFonts w:ascii="Helvetica" w:hAnsi="Helvetica" w:cs="Helvetica"/>
                      <w:sz w:val="18"/>
                      <w:szCs w:val="18"/>
                    </w:rPr>
                  </w:pPr>
                  <w:r>
                    <w:rPr>
                      <w:rFonts w:ascii="Helvetica" w:hAnsi="Helvetica" w:cs="Helvetica"/>
                      <w:b/>
                      <w:bCs/>
                      <w:sz w:val="18"/>
                      <w:szCs w:val="18"/>
                    </w:rPr>
                    <w:t>About BMI</w:t>
                  </w:r>
                  <w:r>
                    <w:rPr>
                      <w:rFonts w:ascii="Helvetica" w:hAnsi="Helvetica" w:cs="Helvetica"/>
                      <w:sz w:val="18"/>
                      <w:szCs w:val="18"/>
                    </w:rPr>
                    <w:br/>
                    <w:t>Celebrating 75 years of service to songwriters, composers, music publishers and businesses, Broadcast Music, Inc</w:t>
                  </w:r>
                  <w:proofErr w:type="gramStart"/>
                  <w:r>
                    <w:rPr>
                      <w:rFonts w:ascii="Helvetica" w:hAnsi="Helvetica" w:cs="Helvetica"/>
                      <w:sz w:val="18"/>
                      <w:szCs w:val="18"/>
                    </w:rPr>
                    <w:t>.®</w:t>
                  </w:r>
                  <w:proofErr w:type="gramEnd"/>
                  <w:r>
                    <w:rPr>
                      <w:rFonts w:ascii="Helvetica" w:hAnsi="Helvetica" w:cs="Helvetica"/>
                      <w:sz w:val="18"/>
                      <w:szCs w:val="18"/>
                    </w:rPr>
                    <w:t xml:space="preserve"> (BMI®) is a global leader in music rights management, serving as an advocate for the value of music. BMI represents the public performance rights in more than 10.5 million musical works created and owned by more than 700,000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6" w:tgtFrame="_blank" w:history="1">
                    <w:r>
                      <w:rPr>
                        <w:rStyle w:val="Hyperlink"/>
                        <w:rFonts w:ascii="Helvetica" w:hAnsi="Helvetica" w:cs="Helvetica"/>
                        <w:sz w:val="18"/>
                        <w:szCs w:val="18"/>
                      </w:rPr>
                      <w:t>http://www.bmi.com</w:t>
                    </w:r>
                  </w:hyperlink>
                  <w:r>
                    <w:rPr>
                      <w:rFonts w:ascii="Helvetica" w:hAnsi="Helvetica" w:cs="Helvetica"/>
                      <w:sz w:val="18"/>
                      <w:szCs w:val="18"/>
                    </w:rPr>
                    <w:t xml:space="preserve">, follow us on Twitter </w:t>
                  </w:r>
                  <w:hyperlink r:id="rId7" w:history="1">
                    <w:r>
                      <w:rPr>
                        <w:rStyle w:val="Hyperlink"/>
                        <w:rFonts w:ascii="Helvetica" w:hAnsi="Helvetica" w:cs="Helvetica"/>
                        <w:sz w:val="18"/>
                        <w:szCs w:val="18"/>
                      </w:rPr>
                      <w:t>@BMI</w:t>
                    </w:r>
                  </w:hyperlink>
                  <w:r>
                    <w:rPr>
                      <w:rFonts w:ascii="Helvetica" w:hAnsi="Helvetica" w:cs="Helvetica"/>
                      <w:sz w:val="18"/>
                      <w:szCs w:val="18"/>
                    </w:rPr>
                    <w:t xml:space="preserve"> or stay connected through Broadcast Music, Inc.'s </w:t>
                  </w:r>
                  <w:hyperlink r:id="rId8" w:history="1">
                    <w:r>
                      <w:rPr>
                        <w:rStyle w:val="Hyperlink"/>
                        <w:rFonts w:ascii="Helvetica" w:hAnsi="Helvetica" w:cs="Helvetica"/>
                        <w:sz w:val="18"/>
                        <w:szCs w:val="18"/>
                      </w:rPr>
                      <w:t>Facebook</w:t>
                    </w:r>
                  </w:hyperlink>
                  <w:r>
                    <w:rPr>
                      <w:rFonts w:ascii="Helvetica" w:hAnsi="Helvetica" w:cs="Helvetica"/>
                      <w:sz w:val="18"/>
                      <w:szCs w:val="18"/>
                    </w:rPr>
                    <w:t xml:space="preserve"> page. </w:t>
                  </w:r>
                </w:p>
              </w:tc>
            </w:tr>
          </w:tbl>
          <w:p w:rsidR="008C6A8C" w:rsidRDefault="008C6A8C">
            <w:pPr>
              <w:rPr>
                <w:rFonts w:asciiTheme="minorHAnsi" w:hAnsiTheme="minorHAnsi"/>
                <w:sz w:val="22"/>
                <w:szCs w:val="22"/>
              </w:rPr>
            </w:pPr>
          </w:p>
        </w:tc>
      </w:tr>
    </w:tbl>
    <w:p w:rsidR="008C6A8C" w:rsidRDefault="008C6A8C" w:rsidP="008C6A8C">
      <w:pPr>
        <w:rPr>
          <w:rFonts w:ascii="Helvetica" w:hAnsi="Helvetica" w:cs="Helvetic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6A8C" w:rsidTr="008C6A8C">
        <w:trPr>
          <w:tblCellSpacing w:w="0" w:type="dxa"/>
          <w:hidden/>
        </w:trPr>
        <w:tc>
          <w:tcPr>
            <w:tcW w:w="0" w:type="auto"/>
            <w:tcMar>
              <w:top w:w="0" w:type="dxa"/>
              <w:left w:w="0" w:type="dxa"/>
              <w:bottom w:w="75" w:type="dxa"/>
              <w:right w:w="0" w:type="dxa"/>
            </w:tcMar>
            <w:vAlign w:val="center"/>
            <w:hideMark/>
          </w:tcPr>
          <w:p w:rsidR="008C6A8C" w:rsidRDefault="008C6A8C">
            <w:pPr>
              <w:rPr>
                <w:rFonts w:ascii="Helvetica" w:hAnsi="Helvetica" w:cs="Helvetica"/>
                <w:vanish/>
                <w:sz w:val="18"/>
                <w:szCs w:val="18"/>
              </w:rPr>
            </w:pPr>
          </w:p>
        </w:tc>
      </w:tr>
      <w:tr w:rsidR="008C6A8C" w:rsidTr="008C6A8C">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8C6A8C">
              <w:trPr>
                <w:tblCellSpacing w:w="0" w:type="dxa"/>
              </w:trPr>
              <w:tc>
                <w:tcPr>
                  <w:tcW w:w="0" w:type="auto"/>
                  <w:hideMark/>
                </w:tcPr>
                <w:p w:rsidR="008C6A8C" w:rsidRDefault="008C6A8C">
                  <w:pPr>
                    <w:rPr>
                      <w:rFonts w:ascii="Helvetica" w:hAnsi="Helvetica" w:cs="Helvetica"/>
                      <w:sz w:val="18"/>
                      <w:szCs w:val="18"/>
                    </w:rPr>
                  </w:pPr>
                  <w:r>
                    <w:rPr>
                      <w:rFonts w:ascii="Helvetica" w:hAnsi="Helvetica" w:cs="Helvetica"/>
                      <w:b/>
                      <w:bCs/>
                      <w:sz w:val="18"/>
                      <w:szCs w:val="18"/>
                    </w:rPr>
                    <w:t>Press Contacts</w:t>
                  </w:r>
                  <w:r>
                    <w:rPr>
                      <w:rFonts w:ascii="Helvetica" w:hAnsi="Helvetica" w:cs="Helvetica"/>
                      <w:sz w:val="18"/>
                      <w:szCs w:val="18"/>
                    </w:rPr>
                    <w:t> </w:t>
                  </w:r>
                  <w:r>
                    <w:rPr>
                      <w:rFonts w:ascii="Helvetica" w:hAnsi="Helvetica" w:cs="Helvetica"/>
                      <w:sz w:val="18"/>
                      <w:szCs w:val="18"/>
                    </w:rPr>
                    <w:br/>
                    <w:t>Lauren Branson, BMI </w:t>
                  </w:r>
                  <w:r>
                    <w:rPr>
                      <w:rFonts w:ascii="Helvetica" w:hAnsi="Helvetica" w:cs="Helvetica"/>
                      <w:sz w:val="18"/>
                      <w:szCs w:val="18"/>
                    </w:rPr>
                    <w:br/>
                    <w:t>615-401-2737 </w:t>
                  </w:r>
                  <w:r>
                    <w:rPr>
                      <w:rFonts w:ascii="Helvetica" w:hAnsi="Helvetica" w:cs="Helvetica"/>
                      <w:sz w:val="18"/>
                      <w:szCs w:val="18"/>
                    </w:rPr>
                    <w:br/>
                  </w:r>
                  <w:hyperlink r:id="rId9" w:history="1">
                    <w:r>
                      <w:rPr>
                        <w:rStyle w:val="Hyperlink"/>
                        <w:rFonts w:ascii="Helvetica" w:hAnsi="Helvetica" w:cs="Helvetica"/>
                        <w:sz w:val="18"/>
                        <w:szCs w:val="18"/>
                      </w:rPr>
                      <w:t>lbranson@bmi.com</w:t>
                    </w:r>
                  </w:hyperlink>
                  <w:r>
                    <w:rPr>
                      <w:rFonts w:ascii="Helvetica" w:hAnsi="Helvetica" w:cs="Helvetica"/>
                      <w:sz w:val="18"/>
                      <w:szCs w:val="18"/>
                    </w:rPr>
                    <w:t xml:space="preserve">  </w:t>
                  </w:r>
                  <w:r>
                    <w:rPr>
                      <w:rFonts w:ascii="Helvetica" w:hAnsi="Helvetica" w:cs="Helvetica"/>
                      <w:sz w:val="18"/>
                      <w:szCs w:val="18"/>
                    </w:rPr>
                    <w:br/>
                  </w:r>
                  <w:r>
                    <w:rPr>
                      <w:rFonts w:ascii="Helvetica" w:hAnsi="Helvetica" w:cs="Helvetica"/>
                      <w:sz w:val="18"/>
                      <w:szCs w:val="18"/>
                    </w:rPr>
                    <w:br/>
                    <w:t>Katherine Harding, BMI</w:t>
                  </w:r>
                  <w:r>
                    <w:rPr>
                      <w:rFonts w:ascii="Helvetica" w:hAnsi="Helvetica" w:cs="Helvetica"/>
                      <w:sz w:val="18"/>
                      <w:szCs w:val="18"/>
                    </w:rPr>
                    <w:br/>
                    <w:t>615-401-2735</w:t>
                  </w:r>
                  <w:r>
                    <w:rPr>
                      <w:rFonts w:ascii="Helvetica" w:hAnsi="Helvetica" w:cs="Helvetica"/>
                      <w:sz w:val="18"/>
                      <w:szCs w:val="18"/>
                    </w:rPr>
                    <w:br/>
                  </w:r>
                  <w:hyperlink r:id="rId10" w:history="1">
                    <w:r>
                      <w:rPr>
                        <w:rStyle w:val="Hyperlink"/>
                        <w:rFonts w:ascii="Helvetica" w:hAnsi="Helvetica" w:cs="Helvetica"/>
                        <w:sz w:val="18"/>
                        <w:szCs w:val="18"/>
                      </w:rPr>
                      <w:t>kharding@bmi.com</w:t>
                    </w:r>
                  </w:hyperlink>
                  <w:r>
                    <w:rPr>
                      <w:rFonts w:ascii="Helvetica" w:hAnsi="Helvetica" w:cs="Helvetica"/>
                      <w:sz w:val="18"/>
                      <w:szCs w:val="18"/>
                    </w:rPr>
                    <w:t xml:space="preserve"> </w:t>
                  </w:r>
                </w:p>
              </w:tc>
            </w:tr>
          </w:tbl>
          <w:p w:rsidR="008C6A8C" w:rsidRDefault="008C6A8C">
            <w:pPr>
              <w:rPr>
                <w:rFonts w:asciiTheme="minorHAnsi" w:hAnsiTheme="minorHAnsi"/>
                <w:sz w:val="22"/>
                <w:szCs w:val="22"/>
              </w:rPr>
            </w:pPr>
          </w:p>
        </w:tc>
      </w:tr>
    </w:tbl>
    <w:p w:rsidR="00182454" w:rsidRDefault="00182454">
      <w:bookmarkStart w:id="0" w:name="_GoBack"/>
      <w:bookmarkEnd w:id="0"/>
    </w:p>
    <w:sectPr w:rsidR="0018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8C"/>
    <w:rsid w:val="00182454"/>
    <w:rsid w:val="008C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21D09-0595-48A2-86D1-8FE01F34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A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A8C"/>
    <w:rPr>
      <w:color w:val="0000FF"/>
      <w:u w:val="single"/>
    </w:rPr>
  </w:style>
  <w:style w:type="character" w:customStyle="1" w:styleId="e2ma-style">
    <w:name w:val="e2ma-style"/>
    <w:basedOn w:val="DefaultParagraphFont"/>
    <w:rsid w:val="008C6A8C"/>
  </w:style>
  <w:style w:type="character" w:styleId="Strong">
    <w:name w:val="Strong"/>
    <w:basedOn w:val="DefaultParagraphFont"/>
    <w:uiPriority w:val="22"/>
    <w:qFormat/>
    <w:rsid w:val="008C6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7az74/njoxlm/zktrtf" TargetMode="External"/><Relationship Id="rId3" Type="http://schemas.openxmlformats.org/officeDocument/2006/relationships/webSettings" Target="webSettings.xml"/><Relationship Id="rId7" Type="http://schemas.openxmlformats.org/officeDocument/2006/relationships/hyperlink" Target="https://t.e2ma.net/click/7az74/njoxlm/jssrt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2ma.net/click/7az74/njoxlm/3zrrtf" TargetMode="External"/><Relationship Id="rId11" Type="http://schemas.openxmlformats.org/officeDocument/2006/relationships/fontTable" Target="fontTable.xml"/><Relationship Id="rId5" Type="http://schemas.openxmlformats.org/officeDocument/2006/relationships/hyperlink" Target="https://t.e2ma.net/click/7az74/njoxlm/n7qrtf" TargetMode="External"/><Relationship Id="rId10" Type="http://schemas.openxmlformats.org/officeDocument/2006/relationships/hyperlink" Target="mailto:kharding@bmi.com" TargetMode="External"/><Relationship Id="rId4" Type="http://schemas.openxmlformats.org/officeDocument/2006/relationships/hyperlink" Target="https://t.e2ma.net/click/7az74/njoxlm/7eqrtf" TargetMode="External"/><Relationship Id="rId9" Type="http://schemas.openxmlformats.org/officeDocument/2006/relationships/hyperlink" Target="mailto:lbranson@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Katherine</dc:creator>
  <cp:keywords/>
  <dc:description/>
  <cp:lastModifiedBy>Harding, Katherine</cp:lastModifiedBy>
  <cp:revision>1</cp:revision>
  <dcterms:created xsi:type="dcterms:W3CDTF">2017-01-27T17:32:00Z</dcterms:created>
  <dcterms:modified xsi:type="dcterms:W3CDTF">2017-01-27T17:32:00Z</dcterms:modified>
</cp:coreProperties>
</file>