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C51" w:rsidRPr="00542E23" w:rsidRDefault="00FA5872" w:rsidP="00FA5872">
      <w:pPr>
        <w:rPr>
          <w:b/>
        </w:rPr>
      </w:pPr>
      <w:r w:rsidRPr="00542E23">
        <w:rPr>
          <w:b/>
        </w:rPr>
        <w:t>FOR IMMEDIATE RELEASE</w:t>
      </w:r>
    </w:p>
    <w:p w:rsidR="00FA5872" w:rsidRPr="00542E23" w:rsidRDefault="00FA5872" w:rsidP="00FA5872">
      <w:pPr>
        <w:rPr>
          <w:b/>
          <w:sz w:val="24"/>
          <w:szCs w:val="24"/>
        </w:rPr>
      </w:pPr>
    </w:p>
    <w:p w:rsidR="00DE5411" w:rsidRPr="00542E23" w:rsidRDefault="00DB28C1" w:rsidP="00DE5411">
      <w:pPr>
        <w:pStyle w:val="NoSpacing"/>
        <w:jc w:val="center"/>
        <w:rPr>
          <w:b/>
          <w:sz w:val="24"/>
          <w:szCs w:val="24"/>
        </w:rPr>
      </w:pPr>
      <w:r w:rsidRPr="00542E23">
        <w:rPr>
          <w:b/>
          <w:sz w:val="24"/>
          <w:szCs w:val="24"/>
        </w:rPr>
        <w:t>BMI FILES RATE COURT ACTION AGAINST THE NORTH AMERICAN</w:t>
      </w:r>
    </w:p>
    <w:p w:rsidR="005A2320" w:rsidRPr="00542E23" w:rsidRDefault="00DB28C1" w:rsidP="00DE5411">
      <w:pPr>
        <w:pStyle w:val="NoSpacing"/>
        <w:jc w:val="center"/>
        <w:rPr>
          <w:rFonts w:ascii="Calibri" w:hAnsi="Calibri" w:cs="Times New Roman"/>
          <w:b/>
          <w:sz w:val="24"/>
          <w:szCs w:val="24"/>
        </w:rPr>
      </w:pPr>
      <w:r w:rsidRPr="00542E23">
        <w:rPr>
          <w:b/>
          <w:sz w:val="24"/>
          <w:szCs w:val="24"/>
        </w:rPr>
        <w:t>CONCERT PROMOT</w:t>
      </w:r>
      <w:r w:rsidR="007B4EE7">
        <w:rPr>
          <w:b/>
          <w:sz w:val="24"/>
          <w:szCs w:val="24"/>
        </w:rPr>
        <w:t>E</w:t>
      </w:r>
      <w:r w:rsidRPr="00542E23">
        <w:rPr>
          <w:b/>
          <w:sz w:val="24"/>
          <w:szCs w:val="24"/>
        </w:rPr>
        <w:t>RS ASSOCIATION (NACPA)</w:t>
      </w:r>
    </w:p>
    <w:p w:rsidR="00403927" w:rsidRPr="00542E23" w:rsidRDefault="00403927" w:rsidP="00DE5411">
      <w:pPr>
        <w:jc w:val="center"/>
      </w:pPr>
    </w:p>
    <w:p w:rsidR="00403927" w:rsidRPr="00542E23" w:rsidRDefault="00403927" w:rsidP="00542E23">
      <w:pPr>
        <w:jc w:val="both"/>
      </w:pPr>
      <w:r w:rsidRPr="00542E23">
        <w:t xml:space="preserve">NEW YORK </w:t>
      </w:r>
      <w:r w:rsidR="00E25502" w:rsidRPr="00542E23">
        <w:t>–</w:t>
      </w:r>
      <w:r w:rsidRPr="00542E23">
        <w:t xml:space="preserve"> </w:t>
      </w:r>
      <w:r w:rsidR="00E25502" w:rsidRPr="00542E23">
        <w:t>September 2</w:t>
      </w:r>
      <w:r w:rsidR="00542E23" w:rsidRPr="00542E23">
        <w:t xml:space="preserve">5, 2018 </w:t>
      </w:r>
      <w:r w:rsidR="00E25502" w:rsidRPr="00542E23">
        <w:t xml:space="preserve">-- </w:t>
      </w:r>
      <w:r w:rsidRPr="00542E23">
        <w:t xml:space="preserve">Today, </w:t>
      </w:r>
      <w:hyperlink r:id="rId6" w:history="1">
        <w:r w:rsidRPr="00542E23">
          <w:rPr>
            <w:rStyle w:val="Hyperlink"/>
            <w:b/>
          </w:rPr>
          <w:t>BMI (Broadcast Music Inc.)</w:t>
        </w:r>
      </w:hyperlink>
      <w:r w:rsidRPr="00542E23">
        <w:t xml:space="preserve"> filed a petition in federal rate court against </w:t>
      </w:r>
      <w:r w:rsidR="004668AF" w:rsidRPr="00542E23">
        <w:t>the N</w:t>
      </w:r>
      <w:r w:rsidRPr="00542E23">
        <w:t>orth American Concert Promo</w:t>
      </w:r>
      <w:r w:rsidR="00E93F5C" w:rsidRPr="00542E23">
        <w:t>t</w:t>
      </w:r>
      <w:r w:rsidR="007B4EE7">
        <w:t>e</w:t>
      </w:r>
      <w:r w:rsidR="00E93F5C" w:rsidRPr="00542E23">
        <w:t>r</w:t>
      </w:r>
      <w:r w:rsidR="004668AF" w:rsidRPr="00542E23">
        <w:t>s Association (NACPA)</w:t>
      </w:r>
      <w:r w:rsidR="00E93F5C" w:rsidRPr="00542E23">
        <w:t xml:space="preserve"> to determine r</w:t>
      </w:r>
      <w:r w:rsidRPr="00542E23">
        <w:t xml:space="preserve">ates for live concerts </w:t>
      </w:r>
      <w:r w:rsidR="00F61CA1" w:rsidRPr="00542E23">
        <w:t>that</w:t>
      </w:r>
      <w:r w:rsidR="003B13C6" w:rsidRPr="00542E23">
        <w:t xml:space="preserve"> </w:t>
      </w:r>
      <w:r w:rsidR="00F61CA1" w:rsidRPr="00542E23">
        <w:t xml:space="preserve">more fairly </w:t>
      </w:r>
      <w:r w:rsidR="003B13C6" w:rsidRPr="00542E23">
        <w:t xml:space="preserve">reflect the </w:t>
      </w:r>
      <w:r w:rsidR="004B62EB" w:rsidRPr="00542E23">
        <w:t>v</w:t>
      </w:r>
      <w:r w:rsidR="004500A6" w:rsidRPr="00542E23">
        <w:t xml:space="preserve">alue </w:t>
      </w:r>
      <w:r w:rsidR="004668AF" w:rsidRPr="00542E23">
        <w:t xml:space="preserve">its </w:t>
      </w:r>
      <w:r w:rsidR="00DE5411" w:rsidRPr="00542E23">
        <w:t xml:space="preserve">affiliates’ </w:t>
      </w:r>
      <w:r w:rsidRPr="00542E23">
        <w:t>music</w:t>
      </w:r>
      <w:r w:rsidR="004500A6" w:rsidRPr="00542E23">
        <w:t xml:space="preserve"> </w:t>
      </w:r>
      <w:r w:rsidR="003B13C6" w:rsidRPr="00542E23">
        <w:t>brings to th</w:t>
      </w:r>
      <w:r w:rsidR="00E93F5C" w:rsidRPr="00542E23">
        <w:t xml:space="preserve">e </w:t>
      </w:r>
      <w:r w:rsidR="00F61CA1" w:rsidRPr="00542E23">
        <w:t xml:space="preserve">U.S. </w:t>
      </w:r>
      <w:r w:rsidR="00E93F5C" w:rsidRPr="00542E23">
        <w:t xml:space="preserve">live concert </w:t>
      </w:r>
      <w:r w:rsidR="004500A6" w:rsidRPr="00542E23">
        <w:t>industry</w:t>
      </w:r>
      <w:r w:rsidR="00F61CA1" w:rsidRPr="00542E23">
        <w:t xml:space="preserve"> and are more in line with global industry standards</w:t>
      </w:r>
      <w:r w:rsidR="004500A6" w:rsidRPr="00542E23">
        <w:t xml:space="preserve">.    </w:t>
      </w:r>
    </w:p>
    <w:p w:rsidR="007316E2" w:rsidRPr="00542E23" w:rsidRDefault="00403927" w:rsidP="00542E23">
      <w:pPr>
        <w:jc w:val="both"/>
      </w:pPr>
      <w:r w:rsidRPr="00542E23">
        <w:t>Mike Steinberg, Executive Vice President, Licensing &amp; Creative, BMI, stated, “</w:t>
      </w:r>
      <w:r w:rsidR="00DB28C1" w:rsidRPr="00542E23">
        <w:t xml:space="preserve">The </w:t>
      </w:r>
      <w:r w:rsidR="004954C8" w:rsidRPr="00542E23">
        <w:t xml:space="preserve">music created by songwriters and composers </w:t>
      </w:r>
      <w:r w:rsidR="0004217C" w:rsidRPr="00542E23">
        <w:t xml:space="preserve">and enjoyed by American music fans </w:t>
      </w:r>
      <w:r w:rsidR="004954C8" w:rsidRPr="00542E23">
        <w:t>is the backbone of the live</w:t>
      </w:r>
      <w:r w:rsidR="007316E2" w:rsidRPr="00542E23">
        <w:t xml:space="preserve"> concert industry, yet the rate</w:t>
      </w:r>
      <w:r w:rsidR="004954C8" w:rsidRPr="00542E23">
        <w:t xml:space="preserve"> paid to BMI for the use of its affiliates</w:t>
      </w:r>
      <w:r w:rsidR="00DE316A">
        <w:t>’</w:t>
      </w:r>
      <w:r w:rsidR="004954C8" w:rsidRPr="00542E23">
        <w:t xml:space="preserve"> music vastly undervalues that contribution.  </w:t>
      </w:r>
      <w:r w:rsidR="00DB28C1" w:rsidRPr="00542E23">
        <w:t xml:space="preserve">We have spent nearly </w:t>
      </w:r>
      <w:r w:rsidR="00E25502" w:rsidRPr="00542E23">
        <w:t xml:space="preserve">five </w:t>
      </w:r>
      <w:r w:rsidR="00DB28C1" w:rsidRPr="00542E23">
        <w:t xml:space="preserve">years attempting to </w:t>
      </w:r>
      <w:r w:rsidR="00DE316A">
        <w:t>finalize</w:t>
      </w:r>
      <w:r w:rsidR="00DB28C1" w:rsidRPr="00542E23">
        <w:t xml:space="preserve"> </w:t>
      </w:r>
      <w:r w:rsidR="00F24535" w:rsidRPr="00542E23">
        <w:t>new rates</w:t>
      </w:r>
      <w:r w:rsidR="00805B08" w:rsidRPr="00542E23">
        <w:t xml:space="preserve"> with NACPA that more closely align with the higher rates NACPA </w:t>
      </w:r>
      <w:r w:rsidR="0004217C" w:rsidRPr="00542E23">
        <w:t xml:space="preserve">members </w:t>
      </w:r>
      <w:r w:rsidR="00805B08" w:rsidRPr="00542E23">
        <w:t>ha</w:t>
      </w:r>
      <w:r w:rsidR="0004217C" w:rsidRPr="00542E23">
        <w:t>ve</w:t>
      </w:r>
      <w:r w:rsidR="00805B08" w:rsidRPr="00542E23">
        <w:t xml:space="preserve"> </w:t>
      </w:r>
      <w:r w:rsidR="007F6C53" w:rsidRPr="00542E23">
        <w:t xml:space="preserve">already agreed to </w:t>
      </w:r>
      <w:r w:rsidR="00805B08" w:rsidRPr="00542E23">
        <w:t>pa</w:t>
      </w:r>
      <w:r w:rsidR="007F6C53" w:rsidRPr="00542E23">
        <w:t>y</w:t>
      </w:r>
      <w:r w:rsidR="00805B08" w:rsidRPr="00542E23">
        <w:t xml:space="preserve"> to other PROs, both </w:t>
      </w:r>
      <w:r w:rsidR="0004217C" w:rsidRPr="00542E23">
        <w:t xml:space="preserve">internationally </w:t>
      </w:r>
      <w:r w:rsidR="00805B08" w:rsidRPr="00542E23">
        <w:t>and</w:t>
      </w:r>
      <w:r w:rsidR="0004217C" w:rsidRPr="00542E23">
        <w:t xml:space="preserve"> in the</w:t>
      </w:r>
      <w:r w:rsidR="00805B08" w:rsidRPr="00542E23">
        <w:t xml:space="preserve"> U.S.  Instead, NACPA is attempting to shortchange BMI affiliates and rely on outdated rates that do not reflect the </w:t>
      </w:r>
      <w:r w:rsidR="007F6C53" w:rsidRPr="00542E23">
        <w:t xml:space="preserve">evolution of the music </w:t>
      </w:r>
      <w:r w:rsidR="00805B08" w:rsidRPr="00542E23">
        <w:t xml:space="preserve">industry or take in to account the </w:t>
      </w:r>
      <w:r w:rsidR="007F6C53" w:rsidRPr="00542E23">
        <w:t xml:space="preserve">expanded </w:t>
      </w:r>
      <w:r w:rsidR="00805B08" w:rsidRPr="00542E23">
        <w:t xml:space="preserve">revenue </w:t>
      </w:r>
      <w:r w:rsidR="007F6C53" w:rsidRPr="00542E23">
        <w:t xml:space="preserve">streams that result from the performances of BMI music.  </w:t>
      </w:r>
      <w:r w:rsidR="004954C8" w:rsidRPr="00542E23">
        <w:t xml:space="preserve">We </w:t>
      </w:r>
      <w:r w:rsidR="002130B5" w:rsidRPr="00542E23">
        <w:t xml:space="preserve">believe we have a compelling case and </w:t>
      </w:r>
      <w:r w:rsidR="004954C8" w:rsidRPr="00542E23">
        <w:t xml:space="preserve">look forward to presenting our </w:t>
      </w:r>
      <w:r w:rsidR="007F6C53" w:rsidRPr="00542E23">
        <w:t>positions to</w:t>
      </w:r>
      <w:r w:rsidR="004954C8" w:rsidRPr="00542E23">
        <w:t xml:space="preserve"> the Court.”</w:t>
      </w:r>
    </w:p>
    <w:p w:rsidR="00B727A4" w:rsidRDefault="00656944" w:rsidP="00542E23">
      <w:r w:rsidRPr="00542E23">
        <w:t xml:space="preserve">Click </w:t>
      </w:r>
      <w:hyperlink r:id="rId7" w:history="1">
        <w:r w:rsidR="00B727A4" w:rsidRPr="00B727A4">
          <w:rPr>
            <w:rStyle w:val="Hyperlink"/>
            <w:b/>
          </w:rPr>
          <w:t>HERE</w:t>
        </w:r>
      </w:hyperlink>
      <w:r w:rsidRPr="00542E23">
        <w:t xml:space="preserve"> to read BMI’s petition</w:t>
      </w:r>
      <w:r w:rsidR="007316E2" w:rsidRPr="00542E23">
        <w:t>.</w:t>
      </w:r>
    </w:p>
    <w:p w:rsidR="00B727A4" w:rsidRPr="00542E23" w:rsidRDefault="00B727A4" w:rsidP="00B727A4">
      <w:pPr>
        <w:jc w:val="center"/>
      </w:pPr>
      <w:bookmarkStart w:id="0" w:name="_GoBack"/>
      <w:r>
        <w:t>###</w:t>
      </w:r>
    </w:p>
    <w:bookmarkEnd w:id="0"/>
    <w:p w:rsidR="00542E23" w:rsidRPr="00542E23" w:rsidRDefault="00542E23" w:rsidP="00542E23">
      <w:r w:rsidRPr="00542E23">
        <w:rPr>
          <w:b/>
          <w:bCs/>
        </w:rPr>
        <w:t>ABOUT BMI:</w:t>
      </w:r>
    </w:p>
    <w:p w:rsidR="00542E23" w:rsidRPr="00542E23" w:rsidRDefault="00542E23" w:rsidP="00542E23">
      <w:pPr>
        <w:jc w:val="both"/>
      </w:pPr>
      <w:r w:rsidRPr="00542E23">
        <w:rPr>
          <w:color w:val="212121"/>
        </w:rPr>
        <w:t>Celebrating over 78 years of service to songwriters, composers, music publishers and businesses, Broadcast Music, Inc.® (BMI®) is a global leader in music rights management, serving as an advocate for the value of music. BMI represents the public performance rights in 14 million musical works created and owned by more than 900,000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w:t>
      </w:r>
      <w:r w:rsidRPr="00542E23">
        <w:t xml:space="preserve"> visit </w:t>
      </w:r>
      <w:hyperlink r:id="rId8" w:history="1">
        <w:r w:rsidRPr="00542E23">
          <w:rPr>
            <w:rStyle w:val="Hyperlink"/>
          </w:rPr>
          <w:t>bmi.com</w:t>
        </w:r>
      </w:hyperlink>
      <w:r w:rsidRPr="00542E23">
        <w:t xml:space="preserve">, follow us on Twitter </w:t>
      </w:r>
      <w:hyperlink r:id="rId9" w:history="1">
        <w:r w:rsidRPr="00542E23">
          <w:rPr>
            <w:rStyle w:val="Hyperlink"/>
          </w:rPr>
          <w:t>@BMI</w:t>
        </w:r>
      </w:hyperlink>
      <w:r w:rsidRPr="00542E23">
        <w:t xml:space="preserve"> or stay connected through Broadcast Music, Inc.‘s </w:t>
      </w:r>
      <w:hyperlink r:id="rId10" w:history="1">
        <w:r w:rsidRPr="00542E23">
          <w:rPr>
            <w:rStyle w:val="Hyperlink"/>
          </w:rPr>
          <w:t>Facebook page</w:t>
        </w:r>
      </w:hyperlink>
      <w:r w:rsidRPr="00542E23">
        <w:t>. Sign up for </w:t>
      </w:r>
      <w:hyperlink r:id="rId11" w:history="1">
        <w:r w:rsidRPr="00542E23">
          <w:rPr>
            <w:rStyle w:val="Hyperlink"/>
            <w:i/>
            <w:iCs/>
          </w:rPr>
          <w:t>BMI’s The Weekly</w:t>
        </w:r>
      </w:hyperlink>
      <w:r w:rsidRPr="00542E23">
        <w:t>™ and receive our e-newsletter every week to stay up to date on all things music.</w:t>
      </w:r>
    </w:p>
    <w:p w:rsidR="00542E23" w:rsidRPr="00542E23" w:rsidRDefault="00542E23" w:rsidP="00542E23">
      <w:r w:rsidRPr="00542E23">
        <w:t> </w:t>
      </w:r>
    </w:p>
    <w:p w:rsidR="00542E23" w:rsidRPr="00542E23" w:rsidRDefault="00542E23" w:rsidP="007316E2">
      <w:r w:rsidRPr="00542E23">
        <w:t>Media Contacts:</w:t>
      </w:r>
      <w:r w:rsidRPr="00542E23">
        <w:br/>
        <w:t>Liz Fischer</w:t>
      </w:r>
      <w:r>
        <w:tab/>
      </w:r>
      <w:r>
        <w:tab/>
      </w:r>
      <w:r>
        <w:tab/>
        <w:t>Jodie Thomas</w:t>
      </w:r>
      <w:r w:rsidRPr="00542E23">
        <w:br/>
      </w:r>
      <w:hyperlink r:id="rId12" w:history="1">
        <w:r w:rsidRPr="00542E23">
          <w:rPr>
            <w:rStyle w:val="Hyperlink"/>
          </w:rPr>
          <w:t>LFischer@bmi.com</w:t>
        </w:r>
      </w:hyperlink>
      <w:r w:rsidRPr="00542E23">
        <w:rPr>
          <w:rStyle w:val="Hyperlink"/>
          <w:u w:val="none"/>
        </w:rPr>
        <w:t xml:space="preserve">                       </w:t>
      </w:r>
      <w:r>
        <w:rPr>
          <w:rStyle w:val="Hyperlink"/>
          <w:u w:val="none"/>
        </w:rPr>
        <w:tab/>
      </w:r>
      <w:hyperlink r:id="rId13" w:history="1">
        <w:r w:rsidRPr="00646461">
          <w:rPr>
            <w:rStyle w:val="Hyperlink"/>
          </w:rPr>
          <w:t>JThomas@bmi.com</w:t>
        </w:r>
      </w:hyperlink>
      <w:r>
        <w:rPr>
          <w:rStyle w:val="Hyperlink"/>
          <w:u w:val="none"/>
        </w:rPr>
        <w:t xml:space="preserve"> </w:t>
      </w:r>
      <w:r w:rsidRPr="00542E23">
        <w:br/>
        <w:t>212-220-3160</w:t>
      </w:r>
      <w:r>
        <w:tab/>
      </w:r>
      <w:r>
        <w:tab/>
      </w:r>
      <w:r>
        <w:tab/>
        <w:t>212-220-3142</w:t>
      </w:r>
    </w:p>
    <w:sectPr w:rsidR="00542E23" w:rsidRPr="00542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8308D"/>
    <w:multiLevelType w:val="hybridMultilevel"/>
    <w:tmpl w:val="78362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68D18A4"/>
    <w:multiLevelType w:val="hybridMultilevel"/>
    <w:tmpl w:val="C0E24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4C504C5"/>
    <w:multiLevelType w:val="hybridMultilevel"/>
    <w:tmpl w:val="28E4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C631CB"/>
    <w:multiLevelType w:val="hybridMultilevel"/>
    <w:tmpl w:val="FA067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QwMzA0N7IwMzcyNDBS0lEKTi0uzszPAymwqAUAh0mWdiwAAAA="/>
  </w:docVars>
  <w:rsids>
    <w:rsidRoot w:val="00DE1C51"/>
    <w:rsid w:val="0004123C"/>
    <w:rsid w:val="0004217C"/>
    <w:rsid w:val="000A54B4"/>
    <w:rsid w:val="000B1CA1"/>
    <w:rsid w:val="00133E5C"/>
    <w:rsid w:val="0017512C"/>
    <w:rsid w:val="00185A0E"/>
    <w:rsid w:val="002130B5"/>
    <w:rsid w:val="002137C6"/>
    <w:rsid w:val="00251593"/>
    <w:rsid w:val="002A6A74"/>
    <w:rsid w:val="003447C2"/>
    <w:rsid w:val="003B13C6"/>
    <w:rsid w:val="00403927"/>
    <w:rsid w:val="00403B5C"/>
    <w:rsid w:val="004500A6"/>
    <w:rsid w:val="00461333"/>
    <w:rsid w:val="004668AF"/>
    <w:rsid w:val="004954C8"/>
    <w:rsid w:val="004B62EB"/>
    <w:rsid w:val="00542E23"/>
    <w:rsid w:val="005A0F12"/>
    <w:rsid w:val="005A2320"/>
    <w:rsid w:val="00656944"/>
    <w:rsid w:val="00660E78"/>
    <w:rsid w:val="006B3C4D"/>
    <w:rsid w:val="00705859"/>
    <w:rsid w:val="007316E2"/>
    <w:rsid w:val="00756AB4"/>
    <w:rsid w:val="00780199"/>
    <w:rsid w:val="00782380"/>
    <w:rsid w:val="007B4EE7"/>
    <w:rsid w:val="007F6C53"/>
    <w:rsid w:val="00805B08"/>
    <w:rsid w:val="009660AA"/>
    <w:rsid w:val="009D18E4"/>
    <w:rsid w:val="00A101EE"/>
    <w:rsid w:val="00A22781"/>
    <w:rsid w:val="00A8402D"/>
    <w:rsid w:val="00AA0EF4"/>
    <w:rsid w:val="00B727A4"/>
    <w:rsid w:val="00C841A9"/>
    <w:rsid w:val="00CB40E8"/>
    <w:rsid w:val="00CF3F7A"/>
    <w:rsid w:val="00DB28C1"/>
    <w:rsid w:val="00DE1C51"/>
    <w:rsid w:val="00DE316A"/>
    <w:rsid w:val="00DE4101"/>
    <w:rsid w:val="00DE5411"/>
    <w:rsid w:val="00E06C88"/>
    <w:rsid w:val="00E25502"/>
    <w:rsid w:val="00E31506"/>
    <w:rsid w:val="00E60881"/>
    <w:rsid w:val="00E93F5C"/>
    <w:rsid w:val="00EA3112"/>
    <w:rsid w:val="00F02F7A"/>
    <w:rsid w:val="00F10C86"/>
    <w:rsid w:val="00F24535"/>
    <w:rsid w:val="00F61CA1"/>
    <w:rsid w:val="00F62CF8"/>
    <w:rsid w:val="00FA5872"/>
    <w:rsid w:val="00FB6C48"/>
    <w:rsid w:val="00FE1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312B"/>
  <w15:chartTrackingRefBased/>
  <w15:docId w15:val="{F0D89D22-C4CA-4552-979E-4F679821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C51"/>
    <w:rPr>
      <w:color w:val="0563C1" w:themeColor="hyperlink"/>
      <w:u w:val="single"/>
    </w:rPr>
  </w:style>
  <w:style w:type="character" w:styleId="Mention">
    <w:name w:val="Mention"/>
    <w:basedOn w:val="DefaultParagraphFont"/>
    <w:uiPriority w:val="99"/>
    <w:semiHidden/>
    <w:unhideWhenUsed/>
    <w:rsid w:val="00DE1C51"/>
    <w:rPr>
      <w:color w:val="2B579A"/>
      <w:shd w:val="clear" w:color="auto" w:fill="E6E6E6"/>
    </w:rPr>
  </w:style>
  <w:style w:type="paragraph" w:styleId="NoSpacing">
    <w:name w:val="No Spacing"/>
    <w:uiPriority w:val="1"/>
    <w:qFormat/>
    <w:rsid w:val="00DE5411"/>
    <w:pPr>
      <w:spacing w:after="0" w:line="240" w:lineRule="auto"/>
    </w:pPr>
  </w:style>
  <w:style w:type="paragraph" w:styleId="ListParagraph">
    <w:name w:val="List Paragraph"/>
    <w:basedOn w:val="Normal"/>
    <w:uiPriority w:val="34"/>
    <w:qFormat/>
    <w:rsid w:val="002130B5"/>
    <w:pPr>
      <w:spacing w:line="252"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F61CA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1CA1"/>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542E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92605">
      <w:bodyDiv w:val="1"/>
      <w:marLeft w:val="0"/>
      <w:marRight w:val="0"/>
      <w:marTop w:val="0"/>
      <w:marBottom w:val="0"/>
      <w:divBdr>
        <w:top w:val="none" w:sz="0" w:space="0" w:color="auto"/>
        <w:left w:val="none" w:sz="0" w:space="0" w:color="auto"/>
        <w:bottom w:val="none" w:sz="0" w:space="0" w:color="auto"/>
        <w:right w:val="none" w:sz="0" w:space="0" w:color="auto"/>
      </w:divBdr>
    </w:div>
    <w:div w:id="992371810">
      <w:bodyDiv w:val="1"/>
      <w:marLeft w:val="0"/>
      <w:marRight w:val="0"/>
      <w:marTop w:val="0"/>
      <w:marBottom w:val="0"/>
      <w:divBdr>
        <w:top w:val="none" w:sz="0" w:space="0" w:color="auto"/>
        <w:left w:val="none" w:sz="0" w:space="0" w:color="auto"/>
        <w:bottom w:val="none" w:sz="0" w:space="0" w:color="auto"/>
        <w:right w:val="none" w:sz="0" w:space="0" w:color="auto"/>
      </w:divBdr>
    </w:div>
    <w:div w:id="161555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2ma.net/click/z4wncb/jkun5m/3b9wmk" TargetMode="External"/><Relationship Id="rId13" Type="http://schemas.openxmlformats.org/officeDocument/2006/relationships/hyperlink" Target="mailto:JThomas@bmi.com" TargetMode="External"/><Relationship Id="rId3" Type="http://schemas.openxmlformats.org/officeDocument/2006/relationships/styles" Target="styles.xml"/><Relationship Id="rId7" Type="http://schemas.openxmlformats.org/officeDocument/2006/relationships/hyperlink" Target="https://www.bmi.com/pdfs/18-Civ.8749-Petition.pdf" TargetMode="External"/><Relationship Id="rId12" Type="http://schemas.openxmlformats.org/officeDocument/2006/relationships/hyperlink" Target="mailto:LFischer@bm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mi.com" TargetMode="External"/><Relationship Id="rId11" Type="http://schemas.openxmlformats.org/officeDocument/2006/relationships/hyperlink" Target="https://t.e2ma.net/click/z4wncb/jkun5m/fpbxm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e2ma.net/click/z4wncb/jkun5m/zwaxmk" TargetMode="External"/><Relationship Id="rId4" Type="http://schemas.openxmlformats.org/officeDocument/2006/relationships/settings" Target="settings.xml"/><Relationship Id="rId9" Type="http://schemas.openxmlformats.org/officeDocument/2006/relationships/hyperlink" Target="https://t.e2ma.net/click/z4wncb/jkun5m/j49wm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35466-852C-48BB-B44F-285A0169A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Jodie</dc:creator>
  <cp:keywords/>
  <dc:description/>
  <cp:lastModifiedBy>Thomas, Jodie</cp:lastModifiedBy>
  <cp:revision>2</cp:revision>
  <cp:lastPrinted>2018-09-18T18:00:00Z</cp:lastPrinted>
  <dcterms:created xsi:type="dcterms:W3CDTF">2018-09-25T13:29:00Z</dcterms:created>
  <dcterms:modified xsi:type="dcterms:W3CDTF">2018-09-25T13:29:00Z</dcterms:modified>
</cp:coreProperties>
</file>