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FB1E5" w14:textId="2B2B3503" w:rsidR="00D72865" w:rsidRPr="004618DC" w:rsidRDefault="004618DC" w:rsidP="00D72865">
      <w:pPr>
        <w:jc w:val="center"/>
        <w:rPr>
          <w:b/>
          <w:bCs/>
          <w:sz w:val="32"/>
          <w:szCs w:val="32"/>
        </w:rPr>
      </w:pPr>
      <w:r w:rsidRPr="004618DC">
        <w:rPr>
          <w:b/>
          <w:bCs/>
          <w:sz w:val="32"/>
          <w:szCs w:val="32"/>
        </w:rPr>
        <w:t xml:space="preserve">BMI </w:t>
      </w:r>
      <w:r w:rsidR="00750A64">
        <w:rPr>
          <w:b/>
          <w:bCs/>
          <w:sz w:val="32"/>
          <w:szCs w:val="32"/>
        </w:rPr>
        <w:t>CONTINUE</w:t>
      </w:r>
      <w:r w:rsidR="002A620E">
        <w:rPr>
          <w:b/>
          <w:bCs/>
          <w:sz w:val="32"/>
          <w:szCs w:val="32"/>
        </w:rPr>
        <w:t>S</w:t>
      </w:r>
      <w:r w:rsidR="00750A64">
        <w:rPr>
          <w:b/>
          <w:bCs/>
          <w:sz w:val="32"/>
          <w:szCs w:val="32"/>
        </w:rPr>
        <w:t xml:space="preserve"> </w:t>
      </w:r>
      <w:r w:rsidR="00773B82">
        <w:rPr>
          <w:b/>
          <w:bCs/>
          <w:sz w:val="32"/>
          <w:szCs w:val="32"/>
        </w:rPr>
        <w:t>ITS</w:t>
      </w:r>
      <w:r w:rsidR="002A620E">
        <w:rPr>
          <w:b/>
          <w:bCs/>
          <w:sz w:val="32"/>
          <w:szCs w:val="32"/>
        </w:rPr>
        <w:t xml:space="preserve"> LONGTIME</w:t>
      </w:r>
      <w:r w:rsidR="00750A64">
        <w:rPr>
          <w:b/>
          <w:bCs/>
          <w:sz w:val="32"/>
          <w:szCs w:val="32"/>
        </w:rPr>
        <w:t xml:space="preserve"> SUPPORT </w:t>
      </w:r>
      <w:r w:rsidR="00773B82">
        <w:rPr>
          <w:b/>
          <w:bCs/>
          <w:sz w:val="32"/>
          <w:szCs w:val="32"/>
        </w:rPr>
        <w:t xml:space="preserve">OF </w:t>
      </w:r>
      <w:r w:rsidR="00E62B1A">
        <w:rPr>
          <w:b/>
          <w:bCs/>
          <w:sz w:val="32"/>
          <w:szCs w:val="32"/>
        </w:rPr>
        <w:t>THE PRES</w:t>
      </w:r>
      <w:r w:rsidR="00084605">
        <w:rPr>
          <w:b/>
          <w:bCs/>
          <w:sz w:val="32"/>
          <w:szCs w:val="32"/>
        </w:rPr>
        <w:t>TI</w:t>
      </w:r>
      <w:r w:rsidR="00E62B1A">
        <w:rPr>
          <w:b/>
          <w:bCs/>
          <w:sz w:val="32"/>
          <w:szCs w:val="32"/>
        </w:rPr>
        <w:t xml:space="preserve">GIOUS </w:t>
      </w:r>
      <w:r w:rsidRPr="004618DC">
        <w:rPr>
          <w:b/>
          <w:bCs/>
          <w:sz w:val="32"/>
          <w:szCs w:val="32"/>
        </w:rPr>
        <w:t>SUNDANCE INSTITUTE FILM MUSIC</w:t>
      </w:r>
      <w:r w:rsidR="00D72865" w:rsidRPr="004618DC">
        <w:rPr>
          <w:b/>
          <w:bCs/>
          <w:sz w:val="32"/>
          <w:szCs w:val="32"/>
        </w:rPr>
        <w:t xml:space="preserve"> AND SOUND DESIGN LAB </w:t>
      </w:r>
      <w:r w:rsidR="00A05C1C">
        <w:rPr>
          <w:b/>
          <w:bCs/>
          <w:sz w:val="32"/>
          <w:szCs w:val="32"/>
        </w:rPr>
        <w:t>2020</w:t>
      </w:r>
    </w:p>
    <w:p w14:paraId="40BE640B" w14:textId="20E5336E" w:rsidR="00BB40E4" w:rsidRDefault="002E6D96" w:rsidP="00BB40E4">
      <w:pPr>
        <w:pBdr>
          <w:top w:val="nil"/>
          <w:left w:val="nil"/>
          <w:bottom w:val="nil"/>
          <w:right w:val="nil"/>
          <w:between w:val="nil"/>
        </w:pBdr>
        <w:jc w:val="center"/>
        <w:rPr>
          <w:rFonts w:ascii="Arial" w:eastAsia="Arial" w:hAnsi="Arial" w:cs="Arial"/>
        </w:rPr>
      </w:pPr>
      <w:r w:rsidRPr="00594CC0">
        <w:rPr>
          <w:b/>
          <w:bCs/>
          <w:sz w:val="32"/>
          <w:szCs w:val="32"/>
        </w:rPr>
        <w:t xml:space="preserve">  This Year’s Program </w:t>
      </w:r>
      <w:r w:rsidR="004618DC">
        <w:rPr>
          <w:b/>
          <w:bCs/>
          <w:sz w:val="32"/>
          <w:szCs w:val="32"/>
        </w:rPr>
        <w:t xml:space="preserve">Will Be </w:t>
      </w:r>
      <w:r w:rsidR="003D0632">
        <w:rPr>
          <w:b/>
          <w:bCs/>
          <w:sz w:val="32"/>
          <w:szCs w:val="32"/>
        </w:rPr>
        <w:t>Presented</w:t>
      </w:r>
      <w:r w:rsidR="004618DC">
        <w:rPr>
          <w:b/>
          <w:bCs/>
          <w:sz w:val="32"/>
          <w:szCs w:val="32"/>
        </w:rPr>
        <w:t xml:space="preserve"> </w:t>
      </w:r>
      <w:r w:rsidR="00240A70">
        <w:rPr>
          <w:b/>
          <w:bCs/>
          <w:sz w:val="32"/>
          <w:szCs w:val="32"/>
        </w:rPr>
        <w:t>Digitally</w:t>
      </w:r>
      <w:r w:rsidR="003D0632" w:rsidRPr="004618DC">
        <w:rPr>
          <w:b/>
          <w:bCs/>
          <w:sz w:val="32"/>
          <w:szCs w:val="32"/>
        </w:rPr>
        <w:t xml:space="preserve"> </w:t>
      </w:r>
      <w:r w:rsidR="0019654A">
        <w:rPr>
          <w:b/>
          <w:bCs/>
          <w:sz w:val="32"/>
          <w:szCs w:val="32"/>
        </w:rPr>
        <w:t>o</w:t>
      </w:r>
      <w:r w:rsidR="003D0632" w:rsidRPr="004618DC">
        <w:rPr>
          <w:b/>
          <w:bCs/>
          <w:sz w:val="32"/>
          <w:szCs w:val="32"/>
        </w:rPr>
        <w:t>n</w:t>
      </w:r>
      <w:r w:rsidR="00857924">
        <w:rPr>
          <w:b/>
          <w:bCs/>
          <w:sz w:val="32"/>
          <w:szCs w:val="32"/>
        </w:rPr>
        <w:t xml:space="preserve"> </w:t>
      </w:r>
      <w:r w:rsidR="0019654A">
        <w:rPr>
          <w:b/>
          <w:bCs/>
          <w:sz w:val="32"/>
          <w:szCs w:val="32"/>
        </w:rPr>
        <w:fldChar w:fldCharType="begin"/>
      </w:r>
      <w:r w:rsidR="0019654A">
        <w:rPr>
          <w:b/>
          <w:bCs/>
          <w:sz w:val="32"/>
          <w:szCs w:val="32"/>
        </w:rPr>
        <w:instrText xml:space="preserve"> HYPERLINK "https://collab.sundance.org/" </w:instrText>
      </w:r>
      <w:r w:rsidR="0019654A">
        <w:rPr>
          <w:b/>
          <w:bCs/>
          <w:sz w:val="32"/>
          <w:szCs w:val="32"/>
        </w:rPr>
        <w:fldChar w:fldCharType="separate"/>
      </w:r>
      <w:r w:rsidR="008D44D3" w:rsidRPr="00076B46">
        <w:rPr>
          <w:rStyle w:val="Hyperlink"/>
          <w:b/>
          <w:bCs/>
          <w:color w:val="0564C3"/>
          <w:sz w:val="32"/>
          <w:szCs w:val="32"/>
        </w:rPr>
        <w:t>Sundance Co//</w:t>
      </w:r>
      <w:proofErr w:type="spellStart"/>
      <w:r w:rsidR="008D44D3" w:rsidRPr="00076B46">
        <w:rPr>
          <w:rStyle w:val="Hyperlink"/>
          <w:b/>
          <w:bCs/>
          <w:color w:val="0564C3"/>
          <w:sz w:val="32"/>
          <w:szCs w:val="32"/>
        </w:rPr>
        <w:t>ab</w:t>
      </w:r>
      <w:proofErr w:type="spellEnd"/>
    </w:p>
    <w:p w14:paraId="28C7F764" w14:textId="023A1C6D" w:rsidR="002E6D96" w:rsidRDefault="0019654A" w:rsidP="002E6D96">
      <w:pPr>
        <w:jc w:val="center"/>
        <w:rPr>
          <w:b/>
          <w:bCs/>
        </w:rPr>
      </w:pPr>
      <w:r>
        <w:rPr>
          <w:b/>
          <w:bCs/>
          <w:sz w:val="32"/>
          <w:szCs w:val="32"/>
        </w:rPr>
        <w:fldChar w:fldCharType="end"/>
      </w:r>
    </w:p>
    <w:p w14:paraId="3B286817" w14:textId="4838534D" w:rsidR="006336F0" w:rsidRDefault="00DA0E93" w:rsidP="001F23DD">
      <w:pPr>
        <w:rPr>
          <w:rStyle w:val="Hyperlink"/>
          <w:rFonts w:cstheme="minorHAnsi"/>
          <w:color w:val="auto"/>
          <w:sz w:val="28"/>
          <w:szCs w:val="28"/>
          <w:u w:val="none"/>
        </w:rPr>
      </w:pPr>
      <w:r w:rsidRPr="007F1159">
        <w:rPr>
          <w:b/>
          <w:bCs/>
          <w:sz w:val="28"/>
          <w:szCs w:val="28"/>
        </w:rPr>
        <w:t>LOS ANGELES, CA,</w:t>
      </w:r>
      <w:r w:rsidR="00C52411">
        <w:rPr>
          <w:b/>
          <w:bCs/>
          <w:sz w:val="28"/>
          <w:szCs w:val="28"/>
        </w:rPr>
        <w:t xml:space="preserve"> July </w:t>
      </w:r>
      <w:r w:rsidRPr="007F1159">
        <w:rPr>
          <w:b/>
          <w:bCs/>
          <w:sz w:val="28"/>
          <w:szCs w:val="28"/>
        </w:rPr>
        <w:t xml:space="preserve"> </w:t>
      </w:r>
      <w:r w:rsidR="003D0632">
        <w:rPr>
          <w:b/>
          <w:bCs/>
          <w:sz w:val="28"/>
          <w:szCs w:val="28"/>
        </w:rPr>
        <w:t>2</w:t>
      </w:r>
      <w:r w:rsidR="004D6F88">
        <w:rPr>
          <w:b/>
          <w:bCs/>
          <w:sz w:val="28"/>
          <w:szCs w:val="28"/>
        </w:rPr>
        <w:t>7</w:t>
      </w:r>
      <w:r w:rsidR="000C4A7F" w:rsidRPr="007F1159">
        <w:rPr>
          <w:b/>
          <w:bCs/>
          <w:sz w:val="28"/>
          <w:szCs w:val="28"/>
        </w:rPr>
        <w:t>,</w:t>
      </w:r>
      <w:r w:rsidRPr="007F1159">
        <w:rPr>
          <w:b/>
          <w:bCs/>
          <w:sz w:val="28"/>
          <w:szCs w:val="28"/>
        </w:rPr>
        <w:t xml:space="preserve"> 20</w:t>
      </w:r>
      <w:r w:rsidR="000C4A7F" w:rsidRPr="007F1159">
        <w:rPr>
          <w:b/>
          <w:bCs/>
          <w:sz w:val="28"/>
          <w:szCs w:val="28"/>
        </w:rPr>
        <w:t>20</w:t>
      </w:r>
      <w:r w:rsidRPr="007F1159">
        <w:rPr>
          <w:sz w:val="28"/>
          <w:szCs w:val="28"/>
        </w:rPr>
        <w:t> – </w:t>
      </w:r>
      <w:hyperlink r:id="rId10" w:history="1">
        <w:r w:rsidRPr="00076B46">
          <w:rPr>
            <w:rStyle w:val="Hyperlink"/>
            <w:b/>
            <w:bCs/>
            <w:color w:val="0564C3"/>
            <w:sz w:val="28"/>
            <w:szCs w:val="28"/>
          </w:rPr>
          <w:t>Broadcast Music, Inc. (BMI)</w:t>
        </w:r>
      </w:hyperlink>
      <w:r w:rsidRPr="00076B46">
        <w:rPr>
          <w:color w:val="0070C0"/>
          <w:sz w:val="28"/>
          <w:szCs w:val="28"/>
        </w:rPr>
        <w:t> </w:t>
      </w:r>
      <w:r w:rsidR="00D14BD7">
        <w:rPr>
          <w:sz w:val="28"/>
          <w:szCs w:val="28"/>
        </w:rPr>
        <w:t xml:space="preserve"> today announced </w:t>
      </w:r>
      <w:r w:rsidRPr="007F1159">
        <w:rPr>
          <w:sz w:val="28"/>
          <w:szCs w:val="28"/>
        </w:rPr>
        <w:t xml:space="preserve"> its</w:t>
      </w:r>
      <w:r w:rsidR="00D87209">
        <w:rPr>
          <w:sz w:val="28"/>
          <w:szCs w:val="28"/>
        </w:rPr>
        <w:t xml:space="preserve"> </w:t>
      </w:r>
      <w:r w:rsidR="008153E8" w:rsidRPr="007F1159">
        <w:rPr>
          <w:sz w:val="28"/>
          <w:szCs w:val="28"/>
        </w:rPr>
        <w:t>continue</w:t>
      </w:r>
      <w:r w:rsidR="008153E8">
        <w:rPr>
          <w:sz w:val="28"/>
          <w:szCs w:val="28"/>
        </w:rPr>
        <w:t>d</w:t>
      </w:r>
      <w:r w:rsidR="008153E8" w:rsidRPr="007F1159">
        <w:rPr>
          <w:sz w:val="28"/>
          <w:szCs w:val="28"/>
        </w:rPr>
        <w:t xml:space="preserve"> </w:t>
      </w:r>
      <w:r w:rsidR="00DD4643">
        <w:rPr>
          <w:sz w:val="28"/>
          <w:szCs w:val="28"/>
        </w:rPr>
        <w:t>support</w:t>
      </w:r>
      <w:r w:rsidRPr="007F1159">
        <w:rPr>
          <w:sz w:val="28"/>
          <w:szCs w:val="28"/>
        </w:rPr>
        <w:t xml:space="preserve"> </w:t>
      </w:r>
      <w:r w:rsidR="004D5A8C">
        <w:rPr>
          <w:sz w:val="28"/>
          <w:szCs w:val="28"/>
        </w:rPr>
        <w:t xml:space="preserve">of the </w:t>
      </w:r>
      <w:r w:rsidRPr="007F1159">
        <w:rPr>
          <w:sz w:val="28"/>
          <w:szCs w:val="28"/>
        </w:rPr>
        <w:t>Sundance Institute Film Music and Sound Design Lab</w:t>
      </w:r>
      <w:r w:rsidR="00225EFE">
        <w:rPr>
          <w:sz w:val="28"/>
          <w:szCs w:val="28"/>
        </w:rPr>
        <w:t xml:space="preserve"> </w:t>
      </w:r>
      <w:r w:rsidR="00D87209">
        <w:rPr>
          <w:sz w:val="28"/>
          <w:szCs w:val="28"/>
        </w:rPr>
        <w:t xml:space="preserve">2020 </w:t>
      </w:r>
      <w:r w:rsidR="00977A93">
        <w:rPr>
          <w:sz w:val="28"/>
          <w:szCs w:val="28"/>
        </w:rPr>
        <w:t>in collaboration</w:t>
      </w:r>
      <w:r w:rsidR="00225EFE" w:rsidRPr="00225EFE">
        <w:rPr>
          <w:sz w:val="28"/>
          <w:szCs w:val="28"/>
        </w:rPr>
        <w:t xml:space="preserve"> with Skywalker Sound.</w:t>
      </w:r>
      <w:r w:rsidR="00225EFE">
        <w:rPr>
          <w:sz w:val="28"/>
          <w:szCs w:val="28"/>
        </w:rPr>
        <w:t xml:space="preserve"> </w:t>
      </w:r>
      <w:r w:rsidR="00773B82">
        <w:rPr>
          <w:sz w:val="28"/>
          <w:szCs w:val="28"/>
        </w:rPr>
        <w:t>The</w:t>
      </w:r>
      <w:r w:rsidR="004D5A8C">
        <w:rPr>
          <w:sz w:val="28"/>
          <w:szCs w:val="28"/>
        </w:rPr>
        <w:t xml:space="preserve"> prestigious</w:t>
      </w:r>
      <w:r w:rsidR="00857924" w:rsidRPr="00CD4890">
        <w:rPr>
          <w:rFonts w:cstheme="minorHAnsi"/>
          <w:sz w:val="28"/>
          <w:szCs w:val="28"/>
        </w:rPr>
        <w:t xml:space="preserve"> program returns</w:t>
      </w:r>
      <w:r w:rsidR="004D5A8C">
        <w:rPr>
          <w:rFonts w:cstheme="minorHAnsi"/>
          <w:sz w:val="28"/>
          <w:szCs w:val="28"/>
        </w:rPr>
        <w:t xml:space="preserve"> with </w:t>
      </w:r>
      <w:r w:rsidRPr="00CD4890">
        <w:rPr>
          <w:rFonts w:cstheme="minorHAnsi"/>
          <w:sz w:val="28"/>
          <w:szCs w:val="28"/>
        </w:rPr>
        <w:t xml:space="preserve"> </w:t>
      </w:r>
      <w:r w:rsidR="00A83CA1" w:rsidRPr="00CD4890">
        <w:rPr>
          <w:rFonts w:cstheme="minorHAnsi"/>
          <w:sz w:val="28"/>
          <w:szCs w:val="28"/>
        </w:rPr>
        <w:t xml:space="preserve">a </w:t>
      </w:r>
      <w:r w:rsidR="00857924" w:rsidRPr="00CD4890">
        <w:rPr>
          <w:rFonts w:cstheme="minorHAnsi"/>
          <w:sz w:val="28"/>
          <w:szCs w:val="28"/>
        </w:rPr>
        <w:t>new</w:t>
      </w:r>
      <w:r w:rsidR="00441998">
        <w:rPr>
          <w:rFonts w:cstheme="minorHAnsi"/>
          <w:sz w:val="28"/>
          <w:szCs w:val="28"/>
        </w:rPr>
        <w:t xml:space="preserve"> </w:t>
      </w:r>
      <w:r w:rsidR="00441998" w:rsidRPr="00441998">
        <w:rPr>
          <w:rFonts w:cstheme="minorHAnsi"/>
          <w:sz w:val="28"/>
          <w:szCs w:val="28"/>
        </w:rPr>
        <w:t xml:space="preserve">reimagined </w:t>
      </w:r>
      <w:r w:rsidR="00A83CA1" w:rsidRPr="00CD4890">
        <w:rPr>
          <w:rFonts w:cstheme="minorHAnsi"/>
          <w:sz w:val="28"/>
          <w:szCs w:val="28"/>
        </w:rPr>
        <w:t xml:space="preserve">digital </w:t>
      </w:r>
      <w:r w:rsidR="004D5A8C">
        <w:rPr>
          <w:rFonts w:cstheme="minorHAnsi"/>
          <w:sz w:val="28"/>
          <w:szCs w:val="28"/>
        </w:rPr>
        <w:t xml:space="preserve">format </w:t>
      </w:r>
      <w:r w:rsidR="00DB78F0">
        <w:rPr>
          <w:rFonts w:cstheme="minorHAnsi"/>
          <w:sz w:val="28"/>
          <w:szCs w:val="28"/>
        </w:rPr>
        <w:t xml:space="preserve">on </w:t>
      </w:r>
      <w:hyperlink r:id="rId11" w:history="1">
        <w:hyperlink r:id="rId12">
          <w:r w:rsidR="00CD4890" w:rsidRPr="00076B46">
            <w:rPr>
              <w:rFonts w:eastAsia="Arial" w:cstheme="minorHAnsi"/>
              <w:color w:val="0564C3"/>
              <w:sz w:val="28"/>
              <w:szCs w:val="28"/>
              <w:u w:val="single"/>
            </w:rPr>
            <w:t>Sundance Co//ab</w:t>
          </w:r>
        </w:hyperlink>
        <w:r w:rsidR="00400416">
          <w:rPr>
            <w:rFonts w:eastAsia="Arial" w:cstheme="minorHAnsi"/>
            <w:color w:val="0564C3"/>
            <w:sz w:val="28"/>
            <w:szCs w:val="28"/>
            <w:u w:val="single"/>
          </w:rPr>
          <w:t xml:space="preserve"> </w:t>
        </w:r>
        <w:r w:rsidR="00400416" w:rsidRPr="00CD4890">
          <w:rPr>
            <w:rFonts w:cstheme="minorHAnsi"/>
            <w:sz w:val="28"/>
            <w:szCs w:val="28"/>
          </w:rPr>
          <w:t>from</w:t>
        </w:r>
        <w:r w:rsidR="00400416" w:rsidRPr="00CD4890">
          <w:rPr>
            <w:rFonts w:cstheme="minorHAnsi"/>
            <w:color w:val="393939"/>
            <w:sz w:val="28"/>
            <w:szCs w:val="28"/>
            <w:shd w:val="clear" w:color="auto" w:fill="FFFFFF"/>
          </w:rPr>
          <w:t xml:space="preserve"> </w:t>
        </w:r>
        <w:r w:rsidR="00400416" w:rsidRPr="00CD4890">
          <w:rPr>
            <w:rFonts w:cstheme="minorHAnsi"/>
            <w:sz w:val="28"/>
            <w:szCs w:val="28"/>
          </w:rPr>
          <w:t>July 27–August 14, 2020</w:t>
        </w:r>
        <w:r w:rsidR="00857924" w:rsidRPr="00400416">
          <w:rPr>
            <w:rStyle w:val="Hyperlink"/>
            <w:rFonts w:cstheme="minorHAnsi"/>
            <w:color w:val="auto"/>
            <w:sz w:val="28"/>
            <w:szCs w:val="28"/>
            <w:u w:val="none"/>
          </w:rPr>
          <w:t>.</w:t>
        </w:r>
      </w:hyperlink>
    </w:p>
    <w:p w14:paraId="24627C48" w14:textId="5B9110C1" w:rsidR="0017582E" w:rsidRPr="00353BB4" w:rsidRDefault="00857924" w:rsidP="001F23DD">
      <w:pPr>
        <w:rPr>
          <w:rFonts w:cstheme="minorHAnsi"/>
          <w:sz w:val="28"/>
          <w:szCs w:val="28"/>
        </w:rPr>
      </w:pPr>
      <w:r w:rsidRPr="00CD4890">
        <w:rPr>
          <w:rFonts w:cstheme="minorHAnsi"/>
          <w:sz w:val="28"/>
          <w:szCs w:val="28"/>
        </w:rPr>
        <w:t xml:space="preserve">BMI composers </w:t>
      </w:r>
      <w:r w:rsidR="00460CE6" w:rsidRPr="00CD4890">
        <w:rPr>
          <w:rFonts w:cstheme="minorHAnsi"/>
          <w:b/>
          <w:bCs/>
          <w:sz w:val="28"/>
          <w:szCs w:val="28"/>
        </w:rPr>
        <w:t>Aaron Parks, Ariel Marx</w:t>
      </w:r>
      <w:r w:rsidRPr="00CD4890">
        <w:rPr>
          <w:rFonts w:cstheme="minorHAnsi"/>
          <w:b/>
          <w:bCs/>
          <w:sz w:val="28"/>
          <w:szCs w:val="28"/>
        </w:rPr>
        <w:t xml:space="preserve"> </w:t>
      </w:r>
      <w:r w:rsidRPr="00CD4890">
        <w:rPr>
          <w:rFonts w:cstheme="minorHAnsi"/>
          <w:sz w:val="28"/>
          <w:szCs w:val="28"/>
        </w:rPr>
        <w:t>and</w:t>
      </w:r>
      <w:r w:rsidR="00460CE6" w:rsidRPr="00CD4890">
        <w:rPr>
          <w:rFonts w:cstheme="minorHAnsi"/>
          <w:sz w:val="28"/>
          <w:szCs w:val="28"/>
        </w:rPr>
        <w:t xml:space="preserve"> </w:t>
      </w:r>
      <w:r w:rsidRPr="00CD4890">
        <w:rPr>
          <w:rFonts w:cstheme="minorHAnsi"/>
          <w:b/>
          <w:bCs/>
          <w:sz w:val="28"/>
          <w:szCs w:val="28"/>
        </w:rPr>
        <w:t>Jeff “</w:t>
      </w:r>
      <w:proofErr w:type="spellStart"/>
      <w:r w:rsidRPr="00CD4890">
        <w:rPr>
          <w:rFonts w:cstheme="minorHAnsi"/>
          <w:b/>
          <w:bCs/>
          <w:sz w:val="28"/>
          <w:szCs w:val="28"/>
        </w:rPr>
        <w:t>Gitty</w:t>
      </w:r>
      <w:proofErr w:type="spellEnd"/>
      <w:r w:rsidRPr="00460CE6">
        <w:rPr>
          <w:b/>
          <w:bCs/>
          <w:sz w:val="28"/>
          <w:szCs w:val="28"/>
        </w:rPr>
        <w:t xml:space="preserve">” </w:t>
      </w:r>
      <w:proofErr w:type="spellStart"/>
      <w:r w:rsidRPr="00460CE6">
        <w:rPr>
          <w:b/>
          <w:bCs/>
          <w:sz w:val="28"/>
          <w:szCs w:val="28"/>
        </w:rPr>
        <w:t>Gitelman</w:t>
      </w:r>
      <w:proofErr w:type="spellEnd"/>
      <w:r w:rsidR="006336F0">
        <w:rPr>
          <w:b/>
          <w:bCs/>
          <w:sz w:val="28"/>
          <w:szCs w:val="28"/>
        </w:rPr>
        <w:t xml:space="preserve"> </w:t>
      </w:r>
      <w:r w:rsidR="006336F0" w:rsidRPr="006336F0">
        <w:rPr>
          <w:sz w:val="28"/>
          <w:szCs w:val="28"/>
        </w:rPr>
        <w:t xml:space="preserve">were invited to participate along </w:t>
      </w:r>
      <w:r w:rsidR="00F53FA3" w:rsidRPr="006336F0">
        <w:rPr>
          <w:sz w:val="28"/>
          <w:szCs w:val="28"/>
        </w:rPr>
        <w:t xml:space="preserve">with </w:t>
      </w:r>
      <w:r w:rsidR="00F53FA3" w:rsidRPr="00060B25">
        <w:rPr>
          <w:b/>
          <w:bCs/>
          <w:sz w:val="28"/>
          <w:szCs w:val="28"/>
        </w:rPr>
        <w:t>Cora</w:t>
      </w:r>
      <w:r w:rsidR="00460CE6" w:rsidRPr="00060B25">
        <w:rPr>
          <w:b/>
          <w:bCs/>
          <w:sz w:val="28"/>
          <w:szCs w:val="28"/>
        </w:rPr>
        <w:t xml:space="preserve"> </w:t>
      </w:r>
      <w:r w:rsidR="00460CE6" w:rsidRPr="00460CE6">
        <w:rPr>
          <w:b/>
          <w:bCs/>
          <w:sz w:val="28"/>
          <w:szCs w:val="28"/>
        </w:rPr>
        <w:t>(Yi-</w:t>
      </w:r>
      <w:proofErr w:type="spellStart"/>
      <w:r w:rsidR="00460CE6" w:rsidRPr="00460CE6">
        <w:rPr>
          <w:b/>
          <w:bCs/>
          <w:sz w:val="28"/>
          <w:szCs w:val="28"/>
        </w:rPr>
        <w:t>Huan</w:t>
      </w:r>
      <w:proofErr w:type="spellEnd"/>
      <w:r w:rsidR="00460CE6" w:rsidRPr="00460CE6">
        <w:rPr>
          <w:b/>
          <w:bCs/>
          <w:sz w:val="28"/>
          <w:szCs w:val="28"/>
        </w:rPr>
        <w:t>) Chung</w:t>
      </w:r>
      <w:r w:rsidR="00460CE6" w:rsidRPr="00A506EB">
        <w:rPr>
          <w:b/>
          <w:bCs/>
          <w:sz w:val="28"/>
          <w:szCs w:val="28"/>
        </w:rPr>
        <w:t xml:space="preserve">, </w:t>
      </w:r>
      <w:proofErr w:type="spellStart"/>
      <w:r w:rsidR="00460CE6" w:rsidRPr="00460CE6">
        <w:rPr>
          <w:b/>
          <w:bCs/>
          <w:sz w:val="28"/>
          <w:szCs w:val="28"/>
        </w:rPr>
        <w:t>DeAndre</w:t>
      </w:r>
      <w:proofErr w:type="spellEnd"/>
      <w:r w:rsidR="00460CE6" w:rsidRPr="00460CE6">
        <w:rPr>
          <w:b/>
          <w:bCs/>
          <w:sz w:val="28"/>
          <w:szCs w:val="28"/>
        </w:rPr>
        <w:t xml:space="preserve"> Allen-Toole</w:t>
      </w:r>
      <w:r w:rsidR="00225EFE">
        <w:rPr>
          <w:b/>
          <w:bCs/>
          <w:sz w:val="28"/>
          <w:szCs w:val="28"/>
        </w:rPr>
        <w:t xml:space="preserve"> </w:t>
      </w:r>
      <w:r w:rsidR="008C33C3" w:rsidRPr="00A506EB">
        <w:rPr>
          <w:sz w:val="28"/>
          <w:szCs w:val="28"/>
        </w:rPr>
        <w:t>and</w:t>
      </w:r>
      <w:r w:rsidR="008C33C3" w:rsidRPr="00A506EB">
        <w:rPr>
          <w:b/>
          <w:bCs/>
          <w:sz w:val="28"/>
          <w:szCs w:val="28"/>
        </w:rPr>
        <w:t xml:space="preserve"> </w:t>
      </w:r>
      <w:r w:rsidR="00460CE6" w:rsidRPr="00460CE6">
        <w:rPr>
          <w:b/>
          <w:bCs/>
          <w:sz w:val="28"/>
          <w:szCs w:val="28"/>
        </w:rPr>
        <w:t xml:space="preserve">Sultana </w:t>
      </w:r>
      <w:proofErr w:type="spellStart"/>
      <w:r w:rsidR="00460CE6" w:rsidRPr="00460CE6">
        <w:rPr>
          <w:b/>
          <w:bCs/>
          <w:sz w:val="28"/>
          <w:szCs w:val="28"/>
        </w:rPr>
        <w:t>Isham</w:t>
      </w:r>
      <w:proofErr w:type="spellEnd"/>
      <w:r w:rsidR="006336F0">
        <w:rPr>
          <w:b/>
          <w:bCs/>
          <w:sz w:val="28"/>
          <w:szCs w:val="28"/>
        </w:rPr>
        <w:t xml:space="preserve"> </w:t>
      </w:r>
      <w:r w:rsidR="006336F0" w:rsidRPr="00C46127">
        <w:rPr>
          <w:sz w:val="28"/>
          <w:szCs w:val="28"/>
        </w:rPr>
        <w:t xml:space="preserve">to </w:t>
      </w:r>
      <w:r w:rsidR="0029587C" w:rsidRPr="00C46127">
        <w:rPr>
          <w:sz w:val="28"/>
          <w:szCs w:val="28"/>
        </w:rPr>
        <w:t>round out</w:t>
      </w:r>
      <w:r w:rsidR="00C46127" w:rsidRPr="00C46127">
        <w:rPr>
          <w:sz w:val="28"/>
          <w:szCs w:val="28"/>
        </w:rPr>
        <w:t xml:space="preserve"> this year’s talented group of </w:t>
      </w:r>
      <w:r w:rsidR="00060B25">
        <w:rPr>
          <w:sz w:val="28"/>
          <w:szCs w:val="28"/>
        </w:rPr>
        <w:t>F</w:t>
      </w:r>
      <w:r w:rsidR="00C46127" w:rsidRPr="00C46127">
        <w:rPr>
          <w:sz w:val="28"/>
          <w:szCs w:val="28"/>
        </w:rPr>
        <w:t>ellows</w:t>
      </w:r>
      <w:r w:rsidRPr="00C46127">
        <w:rPr>
          <w:sz w:val="28"/>
          <w:szCs w:val="28"/>
        </w:rPr>
        <w:t>.</w:t>
      </w:r>
      <w:r w:rsidRPr="00857924">
        <w:t xml:space="preserve"> </w:t>
      </w:r>
    </w:p>
    <w:p w14:paraId="32B35EB6" w14:textId="2130BBD9" w:rsidR="00A766D2" w:rsidRPr="00537F7B" w:rsidRDefault="00E37BD9" w:rsidP="003D4783">
      <w:pPr>
        <w:widowControl w:val="0"/>
        <w:rPr>
          <w:rFonts w:cstheme="minorHAnsi"/>
          <w:sz w:val="28"/>
          <w:szCs w:val="28"/>
          <w:lang w:val="en"/>
        </w:rPr>
      </w:pPr>
      <w:r w:rsidRPr="00A86680">
        <w:rPr>
          <w:rFonts w:cstheme="minorHAnsi"/>
          <w:sz w:val="28"/>
          <w:szCs w:val="28"/>
          <w:lang w:val="en"/>
        </w:rPr>
        <w:t>“</w:t>
      </w:r>
      <w:r w:rsidR="00301D27" w:rsidRPr="00301D27">
        <w:rPr>
          <w:rFonts w:cstheme="minorHAnsi"/>
          <w:sz w:val="28"/>
          <w:szCs w:val="28"/>
          <w:lang w:val="en"/>
        </w:rPr>
        <w:t>We’re proud to continue supporting the Lab’s commitment to fostering new emerging composers because it aligns perfectly with what we do at BMI,”</w:t>
      </w:r>
      <w:r w:rsidRPr="008D65EF">
        <w:rPr>
          <w:rFonts w:cstheme="minorHAnsi"/>
          <w:sz w:val="28"/>
          <w:szCs w:val="28"/>
          <w:lang w:val="en"/>
        </w:rPr>
        <w:t xml:space="preserve"> said </w:t>
      </w:r>
      <w:r w:rsidRPr="008D65EF">
        <w:rPr>
          <w:rFonts w:cstheme="minorHAnsi"/>
          <w:b/>
          <w:sz w:val="28"/>
          <w:szCs w:val="28"/>
        </w:rPr>
        <w:t>Doreen Ringer-</w:t>
      </w:r>
      <w:r w:rsidR="00995680" w:rsidRPr="008D65EF">
        <w:rPr>
          <w:rFonts w:cstheme="minorHAnsi"/>
          <w:b/>
          <w:sz w:val="28"/>
          <w:szCs w:val="28"/>
        </w:rPr>
        <w:t>Ross,</w:t>
      </w:r>
      <w:r w:rsidR="00995680" w:rsidRPr="008D65EF">
        <w:rPr>
          <w:rStyle w:val="e2ma-style"/>
          <w:rFonts w:cstheme="minorHAnsi"/>
          <w:b/>
          <w:sz w:val="28"/>
          <w:szCs w:val="28"/>
        </w:rPr>
        <w:t xml:space="preserve"> Vice</w:t>
      </w:r>
      <w:r w:rsidRPr="008D65EF">
        <w:rPr>
          <w:rStyle w:val="e2ma-style"/>
          <w:rFonts w:cstheme="minorHAnsi"/>
          <w:b/>
          <w:sz w:val="28"/>
          <w:szCs w:val="28"/>
        </w:rPr>
        <w:t xml:space="preserve"> President, Creative Relations, BMI</w:t>
      </w:r>
      <w:r w:rsidRPr="008D65EF">
        <w:rPr>
          <w:rFonts w:cstheme="minorHAnsi"/>
          <w:b/>
          <w:sz w:val="28"/>
          <w:szCs w:val="28"/>
        </w:rPr>
        <w:t>.</w:t>
      </w:r>
      <w:r w:rsidRPr="008D65EF">
        <w:rPr>
          <w:rFonts w:cstheme="minorHAnsi"/>
          <w:sz w:val="28"/>
          <w:szCs w:val="28"/>
        </w:rPr>
        <w:t xml:space="preserve"> </w:t>
      </w:r>
      <w:r w:rsidR="00AF68AF">
        <w:rPr>
          <w:rFonts w:cstheme="minorHAnsi"/>
          <w:sz w:val="28"/>
          <w:szCs w:val="28"/>
        </w:rPr>
        <w:t>“</w:t>
      </w:r>
      <w:r w:rsidR="00D42EBC" w:rsidRPr="00741071">
        <w:rPr>
          <w:rFonts w:cstheme="minorHAnsi"/>
          <w:sz w:val="28"/>
          <w:szCs w:val="28"/>
        </w:rPr>
        <w:t>The program</w:t>
      </w:r>
      <w:r w:rsidR="00A4571C" w:rsidRPr="00741071">
        <w:rPr>
          <w:rFonts w:cstheme="minorHAnsi"/>
          <w:sz w:val="28"/>
          <w:szCs w:val="28"/>
        </w:rPr>
        <w:t xml:space="preserve"> </w:t>
      </w:r>
      <w:r w:rsidR="005258B9" w:rsidRPr="00741071">
        <w:rPr>
          <w:rFonts w:cstheme="minorHAnsi"/>
          <w:sz w:val="28"/>
          <w:szCs w:val="28"/>
        </w:rPr>
        <w:t xml:space="preserve">has </w:t>
      </w:r>
      <w:r w:rsidR="00AB59DF" w:rsidRPr="00741071">
        <w:rPr>
          <w:rFonts w:cstheme="minorHAnsi"/>
          <w:sz w:val="28"/>
          <w:szCs w:val="28"/>
        </w:rPr>
        <w:t xml:space="preserve">enhanced </w:t>
      </w:r>
      <w:r w:rsidR="005258B9" w:rsidRPr="00741071">
        <w:rPr>
          <w:rFonts w:cstheme="minorHAnsi"/>
          <w:sz w:val="28"/>
          <w:szCs w:val="28"/>
        </w:rPr>
        <w:t xml:space="preserve">the careers </w:t>
      </w:r>
      <w:r w:rsidR="00A23BEB" w:rsidRPr="00741071">
        <w:rPr>
          <w:rFonts w:cstheme="minorHAnsi"/>
          <w:sz w:val="28"/>
          <w:szCs w:val="28"/>
        </w:rPr>
        <w:t>of numerous</w:t>
      </w:r>
      <w:r w:rsidR="00E71790" w:rsidRPr="00741071">
        <w:rPr>
          <w:rFonts w:cstheme="minorHAnsi"/>
          <w:sz w:val="28"/>
          <w:szCs w:val="28"/>
          <w:lang w:val="en"/>
        </w:rPr>
        <w:t xml:space="preserve"> composers</w:t>
      </w:r>
      <w:r w:rsidR="007C4D9D">
        <w:rPr>
          <w:rFonts w:cstheme="minorHAnsi"/>
          <w:sz w:val="28"/>
          <w:szCs w:val="28"/>
          <w:lang w:val="en"/>
        </w:rPr>
        <w:t xml:space="preserve"> </w:t>
      </w:r>
      <w:r w:rsidR="007C4D9D" w:rsidRPr="007C4D9D">
        <w:rPr>
          <w:rFonts w:cstheme="minorHAnsi"/>
          <w:sz w:val="28"/>
          <w:szCs w:val="28"/>
          <w:lang w:val="en"/>
        </w:rPr>
        <w:t>who have gone on to become some of the most sought-after talents in the industry, which not only highlights the success of the program, but the importance and value of mentorship.”</w:t>
      </w:r>
    </w:p>
    <w:p w14:paraId="334CBFF9" w14:textId="2ACF2EF1" w:rsidR="00AE7880" w:rsidRDefault="00420A90" w:rsidP="00CE6E29">
      <w:pPr>
        <w:widowControl w:val="0"/>
        <w:rPr>
          <w:rFonts w:ascii="Arial" w:eastAsia="Arial" w:hAnsi="Arial" w:cs="Arial"/>
          <w:sz w:val="20"/>
          <w:szCs w:val="20"/>
        </w:rPr>
      </w:pPr>
      <w:r>
        <w:rPr>
          <w:sz w:val="28"/>
          <w:szCs w:val="28"/>
        </w:rPr>
        <w:t>Lead by</w:t>
      </w:r>
      <w:r w:rsidRPr="007F1159">
        <w:rPr>
          <w:sz w:val="28"/>
          <w:szCs w:val="28"/>
        </w:rPr>
        <w:t> </w:t>
      </w:r>
      <w:r w:rsidRPr="007F1159">
        <w:rPr>
          <w:b/>
          <w:bCs/>
          <w:sz w:val="28"/>
          <w:szCs w:val="28"/>
        </w:rPr>
        <w:t xml:space="preserve">Peter </w:t>
      </w:r>
      <w:proofErr w:type="spellStart"/>
      <w:r w:rsidRPr="007F1159">
        <w:rPr>
          <w:b/>
          <w:bCs/>
          <w:sz w:val="28"/>
          <w:szCs w:val="28"/>
        </w:rPr>
        <w:t>Golub</w:t>
      </w:r>
      <w:proofErr w:type="spellEnd"/>
      <w:r w:rsidRPr="007F1159">
        <w:rPr>
          <w:sz w:val="28"/>
          <w:szCs w:val="28"/>
        </w:rPr>
        <w:t xml:space="preserve">, Director of the Sundance Film Music </w:t>
      </w:r>
      <w:r w:rsidRPr="00353BB4">
        <w:rPr>
          <w:sz w:val="28"/>
          <w:szCs w:val="28"/>
        </w:rPr>
        <w:t>Program</w:t>
      </w:r>
      <w:r>
        <w:rPr>
          <w:rFonts w:ascii="Arial" w:eastAsia="Arial" w:hAnsi="Arial" w:cs="Arial"/>
          <w:sz w:val="20"/>
          <w:szCs w:val="20"/>
        </w:rPr>
        <w:t>,</w:t>
      </w:r>
      <w:r w:rsidRPr="00353BB4">
        <w:rPr>
          <w:rFonts w:ascii="Arial" w:eastAsia="Arial" w:hAnsi="Arial" w:cs="Arial"/>
          <w:sz w:val="20"/>
          <w:szCs w:val="20"/>
        </w:rPr>
        <w:t xml:space="preserve"> </w:t>
      </w:r>
      <w:r>
        <w:rPr>
          <w:sz w:val="28"/>
          <w:szCs w:val="28"/>
        </w:rPr>
        <w:t>t</w:t>
      </w:r>
      <w:r w:rsidR="00225EFE" w:rsidRPr="00225EFE">
        <w:rPr>
          <w:sz w:val="28"/>
          <w:szCs w:val="28"/>
        </w:rPr>
        <w:t xml:space="preserve">he Lab </w:t>
      </w:r>
      <w:r w:rsidR="006B323E" w:rsidRPr="00225EFE">
        <w:rPr>
          <w:sz w:val="28"/>
          <w:szCs w:val="28"/>
        </w:rPr>
        <w:t xml:space="preserve">brings </w:t>
      </w:r>
      <w:r w:rsidR="006B323E">
        <w:rPr>
          <w:sz w:val="28"/>
          <w:szCs w:val="28"/>
        </w:rPr>
        <w:t>emerging</w:t>
      </w:r>
      <w:r w:rsidR="00773B82">
        <w:rPr>
          <w:sz w:val="28"/>
          <w:szCs w:val="28"/>
        </w:rPr>
        <w:t xml:space="preserve"> gifted</w:t>
      </w:r>
      <w:r w:rsidR="00225EFE" w:rsidRPr="00225EFE">
        <w:rPr>
          <w:sz w:val="28"/>
          <w:szCs w:val="28"/>
        </w:rPr>
        <w:t xml:space="preserve"> film composers</w:t>
      </w:r>
      <w:r w:rsidR="006724D0">
        <w:rPr>
          <w:sz w:val="28"/>
          <w:szCs w:val="28"/>
        </w:rPr>
        <w:t xml:space="preserve"> together with</w:t>
      </w:r>
      <w:r w:rsidR="00225EFE" w:rsidRPr="00225EFE">
        <w:rPr>
          <w:sz w:val="28"/>
          <w:szCs w:val="28"/>
        </w:rPr>
        <w:t xml:space="preserve"> fiction and documentary filmmakers, and sound designers to explore the power of storytelling through score and sound. Composers</w:t>
      </w:r>
      <w:r w:rsidR="001F23DD">
        <w:rPr>
          <w:sz w:val="28"/>
          <w:szCs w:val="28"/>
        </w:rPr>
        <w:t xml:space="preserve"> and filmmakers</w:t>
      </w:r>
      <w:r w:rsidR="00225EFE" w:rsidRPr="00225EFE">
        <w:rPr>
          <w:sz w:val="28"/>
          <w:szCs w:val="28"/>
        </w:rPr>
        <w:t xml:space="preserve"> will have the </w:t>
      </w:r>
      <w:r w:rsidR="00773B82">
        <w:rPr>
          <w:sz w:val="28"/>
          <w:szCs w:val="28"/>
        </w:rPr>
        <w:t>opportunity</w:t>
      </w:r>
      <w:r w:rsidR="00225EFE" w:rsidRPr="00225EFE">
        <w:rPr>
          <w:sz w:val="28"/>
          <w:szCs w:val="28"/>
        </w:rPr>
        <w:t xml:space="preserve"> </w:t>
      </w:r>
      <w:r w:rsidR="001F23DD" w:rsidRPr="001F23DD">
        <w:rPr>
          <w:sz w:val="28"/>
          <w:szCs w:val="28"/>
        </w:rPr>
        <w:t>to score selections for either a fiction or documentary feature-length film</w:t>
      </w:r>
      <w:r w:rsidR="00773B82">
        <w:rPr>
          <w:sz w:val="28"/>
          <w:szCs w:val="28"/>
        </w:rPr>
        <w:t xml:space="preserve"> during the two-week program</w:t>
      </w:r>
      <w:r w:rsidR="001F23DD" w:rsidRPr="00930761">
        <w:rPr>
          <w:sz w:val="28"/>
          <w:szCs w:val="28"/>
        </w:rPr>
        <w:t xml:space="preserve">. </w:t>
      </w:r>
    </w:p>
    <w:p w14:paraId="6DA4012D" w14:textId="564222A7" w:rsidR="00B32665" w:rsidRDefault="00C92B71" w:rsidP="00B32665">
      <w:pPr>
        <w:rPr>
          <w:rFonts w:ascii="Arial" w:eastAsia="Arial" w:hAnsi="Arial" w:cs="Arial"/>
          <w:sz w:val="20"/>
          <w:szCs w:val="20"/>
          <w:lang w:val="en"/>
        </w:rPr>
      </w:pPr>
      <w:r w:rsidRPr="00C92B71">
        <w:rPr>
          <w:rFonts w:eastAsia="Arial" w:cstheme="minorHAnsi"/>
          <w:sz w:val="28"/>
          <w:szCs w:val="28"/>
          <w:lang w:val="en"/>
        </w:rPr>
        <w:t>Drawing from</w:t>
      </w:r>
      <w:r w:rsidR="00B32665" w:rsidRPr="00B32665">
        <w:rPr>
          <w:rFonts w:eastAsia="Arial" w:cstheme="minorHAnsi"/>
          <w:sz w:val="28"/>
          <w:szCs w:val="28"/>
          <w:lang w:val="en"/>
        </w:rPr>
        <w:t xml:space="preserve"> its support of the Film Music Program, BMI produces a composer/director roundtable each year at the Sundance Film Festival in Park City, Utah, highlighting its composers who have scored films in the prestigious festival.</w:t>
      </w:r>
      <w:r w:rsidR="00B32665" w:rsidRPr="00B32665">
        <w:rPr>
          <w:rFonts w:ascii="Arial" w:eastAsia="Arial" w:hAnsi="Arial" w:cs="Arial"/>
          <w:sz w:val="20"/>
          <w:szCs w:val="20"/>
          <w:lang w:val="en"/>
        </w:rPr>
        <w:t xml:space="preserve"> </w:t>
      </w:r>
    </w:p>
    <w:p w14:paraId="1289CDE8" w14:textId="62EEFEF9" w:rsidR="00273A2A" w:rsidRDefault="00150C22" w:rsidP="00E10B6B">
      <w:pPr>
        <w:widowControl w:val="0"/>
        <w:rPr>
          <w:color w:val="000000"/>
          <w:sz w:val="28"/>
          <w:szCs w:val="28"/>
          <w:shd w:val="clear" w:color="auto" w:fill="FFFFFF"/>
        </w:rPr>
      </w:pPr>
      <w:r w:rsidRPr="006B323E">
        <w:rPr>
          <w:sz w:val="28"/>
          <w:szCs w:val="28"/>
        </w:rPr>
        <w:t xml:space="preserve">In addition to </w:t>
      </w:r>
      <w:r w:rsidR="00B1096F" w:rsidRPr="006B323E">
        <w:rPr>
          <w:b/>
          <w:bCs/>
          <w:sz w:val="28"/>
          <w:szCs w:val="28"/>
        </w:rPr>
        <w:t>Doreen Ringer-Ross</w:t>
      </w:r>
      <w:r w:rsidRPr="006B323E">
        <w:rPr>
          <w:sz w:val="28"/>
          <w:szCs w:val="28"/>
        </w:rPr>
        <w:t xml:space="preserve">, this </w:t>
      </w:r>
      <w:r w:rsidR="008B2205" w:rsidRPr="006B323E">
        <w:rPr>
          <w:sz w:val="28"/>
          <w:szCs w:val="28"/>
        </w:rPr>
        <w:t>year’s creative</w:t>
      </w:r>
      <w:r w:rsidR="003A26C4" w:rsidRPr="006B323E">
        <w:rPr>
          <w:sz w:val="28"/>
          <w:szCs w:val="28"/>
        </w:rPr>
        <w:t xml:space="preserve"> </w:t>
      </w:r>
      <w:r w:rsidR="00B1096F" w:rsidRPr="006B323E">
        <w:rPr>
          <w:sz w:val="28"/>
          <w:szCs w:val="28"/>
        </w:rPr>
        <w:t>a</w:t>
      </w:r>
      <w:r w:rsidR="003A26C4" w:rsidRPr="006B323E">
        <w:rPr>
          <w:sz w:val="28"/>
          <w:szCs w:val="28"/>
        </w:rPr>
        <w:t xml:space="preserve">dvisors </w:t>
      </w:r>
      <w:r w:rsidR="0038767D" w:rsidRPr="006B323E">
        <w:rPr>
          <w:sz w:val="28"/>
          <w:szCs w:val="28"/>
        </w:rPr>
        <w:t>include</w:t>
      </w:r>
      <w:r w:rsidR="003A26C4" w:rsidRPr="006B323E">
        <w:rPr>
          <w:sz w:val="28"/>
          <w:szCs w:val="28"/>
        </w:rPr>
        <w:t xml:space="preserve"> </w:t>
      </w:r>
      <w:r w:rsidR="0093707C" w:rsidRPr="006B323E">
        <w:rPr>
          <w:sz w:val="28"/>
          <w:szCs w:val="28"/>
        </w:rPr>
        <w:t>award-wining composers</w:t>
      </w:r>
      <w:r w:rsidR="00E224D3" w:rsidRPr="006B323E">
        <w:rPr>
          <w:b/>
          <w:bCs/>
          <w:sz w:val="28"/>
          <w:szCs w:val="28"/>
        </w:rPr>
        <w:t xml:space="preserve"> </w:t>
      </w:r>
      <w:r w:rsidR="00373A8D" w:rsidRPr="006B323E">
        <w:rPr>
          <w:b/>
          <w:bCs/>
          <w:sz w:val="28"/>
          <w:szCs w:val="28"/>
        </w:rPr>
        <w:t>Blake Neely,</w:t>
      </w:r>
      <w:r w:rsidR="00AD0F8C" w:rsidRPr="006B323E">
        <w:rPr>
          <w:b/>
          <w:bCs/>
          <w:sz w:val="28"/>
          <w:szCs w:val="28"/>
        </w:rPr>
        <w:t xml:space="preserve"> </w:t>
      </w:r>
      <w:r w:rsidR="00CB0AB2" w:rsidRPr="006B323E">
        <w:rPr>
          <w:b/>
          <w:bCs/>
          <w:sz w:val="28"/>
          <w:szCs w:val="28"/>
        </w:rPr>
        <w:t xml:space="preserve">Germaine Franco, </w:t>
      </w:r>
      <w:r w:rsidR="00373A8D" w:rsidRPr="006B323E">
        <w:rPr>
          <w:b/>
          <w:bCs/>
          <w:sz w:val="28"/>
          <w:szCs w:val="28"/>
        </w:rPr>
        <w:t>Heather McIntosh,</w:t>
      </w:r>
      <w:r w:rsidR="00AD0F8C" w:rsidRPr="006B323E">
        <w:rPr>
          <w:b/>
          <w:bCs/>
          <w:sz w:val="28"/>
          <w:szCs w:val="28"/>
        </w:rPr>
        <w:t xml:space="preserve"> James Newton Howard</w:t>
      </w:r>
      <w:r w:rsidR="004C0FF3" w:rsidRPr="006B323E">
        <w:rPr>
          <w:b/>
          <w:bCs/>
          <w:sz w:val="28"/>
          <w:szCs w:val="28"/>
        </w:rPr>
        <w:t xml:space="preserve">, </w:t>
      </w:r>
      <w:r w:rsidR="00B9423B" w:rsidRPr="006B323E">
        <w:rPr>
          <w:b/>
          <w:bCs/>
          <w:sz w:val="28"/>
          <w:szCs w:val="28"/>
        </w:rPr>
        <w:t xml:space="preserve">Kathryn </w:t>
      </w:r>
      <w:proofErr w:type="spellStart"/>
      <w:r w:rsidR="00B9423B" w:rsidRPr="006B323E">
        <w:rPr>
          <w:b/>
          <w:bCs/>
          <w:sz w:val="28"/>
          <w:szCs w:val="28"/>
        </w:rPr>
        <w:t>Bostic</w:t>
      </w:r>
      <w:proofErr w:type="spellEnd"/>
      <w:r w:rsidR="00B9423B" w:rsidRPr="006B323E">
        <w:rPr>
          <w:b/>
          <w:bCs/>
          <w:sz w:val="28"/>
          <w:szCs w:val="28"/>
        </w:rPr>
        <w:t xml:space="preserve">, Kris Bowers, </w:t>
      </w:r>
      <w:r w:rsidR="00CB0AB2" w:rsidRPr="006B323E">
        <w:rPr>
          <w:b/>
          <w:bCs/>
          <w:sz w:val="28"/>
          <w:szCs w:val="28"/>
        </w:rPr>
        <w:t xml:space="preserve">Michael </w:t>
      </w:r>
      <w:proofErr w:type="spellStart"/>
      <w:r w:rsidR="00CB0AB2" w:rsidRPr="006B323E">
        <w:rPr>
          <w:b/>
          <w:bCs/>
          <w:sz w:val="28"/>
          <w:szCs w:val="28"/>
        </w:rPr>
        <w:t>Abels</w:t>
      </w:r>
      <w:proofErr w:type="spellEnd"/>
      <w:r w:rsidR="00CB0AB2" w:rsidRPr="006B323E">
        <w:rPr>
          <w:b/>
          <w:bCs/>
          <w:sz w:val="28"/>
          <w:szCs w:val="28"/>
        </w:rPr>
        <w:t xml:space="preserve">, </w:t>
      </w:r>
      <w:r w:rsidR="001943B3" w:rsidRPr="006B323E">
        <w:rPr>
          <w:b/>
          <w:bCs/>
          <w:sz w:val="28"/>
          <w:szCs w:val="28"/>
        </w:rPr>
        <w:t xml:space="preserve">Miriam Cutler, </w:t>
      </w:r>
      <w:r w:rsidR="006005B7" w:rsidRPr="006B323E">
        <w:rPr>
          <w:b/>
          <w:bCs/>
          <w:sz w:val="28"/>
          <w:szCs w:val="28"/>
        </w:rPr>
        <w:lastRenderedPageBreak/>
        <w:t>Philip Klein</w:t>
      </w:r>
      <w:r w:rsidR="004263FA" w:rsidRPr="006B323E">
        <w:rPr>
          <w:b/>
          <w:bCs/>
          <w:sz w:val="28"/>
          <w:szCs w:val="28"/>
        </w:rPr>
        <w:t xml:space="preserve"> and </w:t>
      </w:r>
      <w:r w:rsidR="00ED5182" w:rsidRPr="006B323E">
        <w:rPr>
          <w:b/>
          <w:bCs/>
          <w:sz w:val="28"/>
          <w:szCs w:val="28"/>
        </w:rPr>
        <w:t>Thomas Newman</w:t>
      </w:r>
      <w:r w:rsidR="00045A8B" w:rsidRPr="006B323E">
        <w:rPr>
          <w:b/>
          <w:bCs/>
          <w:sz w:val="28"/>
          <w:szCs w:val="28"/>
        </w:rPr>
        <w:t>.</w:t>
      </w:r>
      <w:r w:rsidR="00405139" w:rsidRPr="006B323E">
        <w:rPr>
          <w:sz w:val="28"/>
          <w:szCs w:val="28"/>
        </w:rPr>
        <w:t xml:space="preserve"> </w:t>
      </w:r>
      <w:r w:rsidR="0099115F" w:rsidRPr="006B323E">
        <w:rPr>
          <w:sz w:val="28"/>
          <w:szCs w:val="28"/>
        </w:rPr>
        <w:t>Other creative advisors include</w:t>
      </w:r>
      <w:r w:rsidR="00405139" w:rsidRPr="006B323E">
        <w:rPr>
          <w:sz w:val="28"/>
          <w:szCs w:val="28"/>
        </w:rPr>
        <w:t xml:space="preserve"> </w:t>
      </w:r>
      <w:r w:rsidR="003A26C4" w:rsidRPr="006B323E">
        <w:rPr>
          <w:sz w:val="28"/>
          <w:szCs w:val="28"/>
        </w:rPr>
        <w:t xml:space="preserve">Skywalker </w:t>
      </w:r>
      <w:bookmarkStart w:id="0" w:name="_GoBack"/>
      <w:bookmarkEnd w:id="0"/>
      <w:r w:rsidR="003A26C4" w:rsidRPr="006B323E">
        <w:rPr>
          <w:sz w:val="28"/>
          <w:szCs w:val="28"/>
        </w:rPr>
        <w:t xml:space="preserve">Sound </w:t>
      </w:r>
      <w:r w:rsidR="003B1CC6" w:rsidRPr="006B323E">
        <w:rPr>
          <w:sz w:val="28"/>
          <w:szCs w:val="28"/>
        </w:rPr>
        <w:t>e</w:t>
      </w:r>
      <w:r w:rsidR="003A26C4" w:rsidRPr="006B323E">
        <w:rPr>
          <w:sz w:val="28"/>
          <w:szCs w:val="28"/>
        </w:rPr>
        <w:t xml:space="preserve">ffects </w:t>
      </w:r>
      <w:r w:rsidR="003B1CC6" w:rsidRPr="006B323E">
        <w:rPr>
          <w:sz w:val="28"/>
          <w:szCs w:val="28"/>
        </w:rPr>
        <w:t>e</w:t>
      </w:r>
      <w:r w:rsidR="003A26C4" w:rsidRPr="006B323E">
        <w:rPr>
          <w:sz w:val="28"/>
          <w:szCs w:val="28"/>
        </w:rPr>
        <w:t xml:space="preserve">ditors </w:t>
      </w:r>
      <w:r w:rsidR="003A26C4" w:rsidRPr="006B323E">
        <w:rPr>
          <w:b/>
          <w:bCs/>
          <w:sz w:val="28"/>
          <w:szCs w:val="28"/>
        </w:rPr>
        <w:t xml:space="preserve">Alyssa </w:t>
      </w:r>
      <w:proofErr w:type="spellStart"/>
      <w:r w:rsidR="003A26C4" w:rsidRPr="006B323E">
        <w:rPr>
          <w:b/>
          <w:bCs/>
          <w:sz w:val="28"/>
          <w:szCs w:val="28"/>
        </w:rPr>
        <w:t>Nevarez</w:t>
      </w:r>
      <w:proofErr w:type="spellEnd"/>
      <w:r w:rsidR="00DD24B0" w:rsidRPr="006B323E">
        <w:rPr>
          <w:b/>
          <w:bCs/>
          <w:sz w:val="28"/>
          <w:szCs w:val="28"/>
        </w:rPr>
        <w:t>,</w:t>
      </w:r>
      <w:r w:rsidR="003A26C4" w:rsidRPr="006B323E">
        <w:rPr>
          <w:b/>
          <w:bCs/>
          <w:sz w:val="28"/>
          <w:szCs w:val="28"/>
        </w:rPr>
        <w:t xml:space="preserve"> </w:t>
      </w:r>
      <w:r w:rsidR="00DD24B0" w:rsidRPr="006B323E">
        <w:rPr>
          <w:b/>
          <w:bCs/>
          <w:sz w:val="28"/>
          <w:szCs w:val="28"/>
        </w:rPr>
        <w:t xml:space="preserve">Chris Frazier </w:t>
      </w:r>
      <w:r w:rsidR="003A26C4" w:rsidRPr="006B323E">
        <w:rPr>
          <w:sz w:val="28"/>
          <w:szCs w:val="28"/>
        </w:rPr>
        <w:t>and</w:t>
      </w:r>
      <w:r w:rsidR="003A26C4" w:rsidRPr="006B323E">
        <w:rPr>
          <w:b/>
          <w:bCs/>
          <w:sz w:val="28"/>
          <w:szCs w:val="28"/>
        </w:rPr>
        <w:t xml:space="preserve"> Dug </w:t>
      </w:r>
      <w:proofErr w:type="spellStart"/>
      <w:r w:rsidR="003A26C4" w:rsidRPr="006B323E">
        <w:rPr>
          <w:b/>
          <w:bCs/>
          <w:sz w:val="28"/>
          <w:szCs w:val="28"/>
        </w:rPr>
        <w:t>Winningham</w:t>
      </w:r>
      <w:proofErr w:type="spellEnd"/>
      <w:r w:rsidR="00183B62" w:rsidRPr="006B323E">
        <w:rPr>
          <w:sz w:val="28"/>
          <w:szCs w:val="28"/>
        </w:rPr>
        <w:t>.</w:t>
      </w:r>
      <w:r w:rsidR="003A26C4" w:rsidRPr="006B323E">
        <w:rPr>
          <w:b/>
          <w:bCs/>
          <w:sz w:val="28"/>
          <w:szCs w:val="28"/>
        </w:rPr>
        <w:t xml:space="preserve"> </w:t>
      </w:r>
      <w:r w:rsidR="00183B62" w:rsidRPr="006B323E">
        <w:rPr>
          <w:color w:val="000000"/>
          <w:sz w:val="28"/>
          <w:szCs w:val="28"/>
          <w:shd w:val="clear" w:color="auto" w:fill="FFFFFF"/>
        </w:rPr>
        <w:t xml:space="preserve">In addition to </w:t>
      </w:r>
      <w:r w:rsidR="003B1CC6" w:rsidRPr="006B323E">
        <w:rPr>
          <w:sz w:val="28"/>
          <w:szCs w:val="28"/>
        </w:rPr>
        <w:t>music supervisor</w:t>
      </w:r>
      <w:r w:rsidR="00B92934" w:rsidRPr="006B323E">
        <w:rPr>
          <w:b/>
          <w:bCs/>
          <w:color w:val="000000"/>
          <w:sz w:val="28"/>
          <w:szCs w:val="28"/>
          <w:shd w:val="clear" w:color="auto" w:fill="FFFFFF"/>
        </w:rPr>
        <w:t xml:space="preserve"> Madonna Wade-Reed</w:t>
      </w:r>
      <w:r w:rsidR="00853207" w:rsidRPr="006B323E">
        <w:rPr>
          <w:b/>
          <w:bCs/>
          <w:color w:val="000000"/>
          <w:sz w:val="28"/>
          <w:szCs w:val="28"/>
          <w:shd w:val="clear" w:color="auto" w:fill="FFFFFF"/>
        </w:rPr>
        <w:t xml:space="preserve">, </w:t>
      </w:r>
      <w:r w:rsidR="00853207" w:rsidRPr="006B323E">
        <w:rPr>
          <w:color w:val="000000"/>
          <w:sz w:val="28"/>
          <w:szCs w:val="28"/>
          <w:shd w:val="clear" w:color="auto" w:fill="FFFFFF"/>
        </w:rPr>
        <w:t>as well as</w:t>
      </w:r>
      <w:r w:rsidR="00853207" w:rsidRPr="006B323E">
        <w:rPr>
          <w:b/>
          <w:bCs/>
          <w:color w:val="000000"/>
          <w:sz w:val="28"/>
          <w:szCs w:val="28"/>
          <w:shd w:val="clear" w:color="auto" w:fill="FFFFFF"/>
        </w:rPr>
        <w:t xml:space="preserve"> </w:t>
      </w:r>
      <w:r w:rsidR="005C4F6E" w:rsidRPr="006B323E">
        <w:rPr>
          <w:color w:val="000000"/>
          <w:sz w:val="28"/>
          <w:szCs w:val="28"/>
          <w:shd w:val="clear" w:color="auto" w:fill="FFFFFF"/>
        </w:rPr>
        <w:t>sound editor</w:t>
      </w:r>
      <w:r w:rsidR="00C50D0F" w:rsidRPr="006B323E">
        <w:rPr>
          <w:color w:val="000000"/>
          <w:sz w:val="28"/>
          <w:szCs w:val="28"/>
          <w:shd w:val="clear" w:color="auto" w:fill="FFFFFF"/>
        </w:rPr>
        <w:t>s</w:t>
      </w:r>
      <w:r w:rsidR="005C4F6E" w:rsidRPr="006B323E">
        <w:rPr>
          <w:color w:val="000000"/>
          <w:sz w:val="28"/>
          <w:szCs w:val="28"/>
          <w:shd w:val="clear" w:color="auto" w:fill="FFFFFF"/>
        </w:rPr>
        <w:t xml:space="preserve"> </w:t>
      </w:r>
      <w:r w:rsidR="005C4F6E" w:rsidRPr="006B323E">
        <w:rPr>
          <w:b/>
          <w:bCs/>
          <w:color w:val="000000"/>
          <w:sz w:val="28"/>
          <w:szCs w:val="28"/>
          <w:shd w:val="clear" w:color="auto" w:fill="FFFFFF"/>
        </w:rPr>
        <w:t xml:space="preserve">Steve </w:t>
      </w:r>
      <w:proofErr w:type="spellStart"/>
      <w:r w:rsidR="005C4F6E" w:rsidRPr="006B323E">
        <w:rPr>
          <w:b/>
          <w:bCs/>
          <w:color w:val="000000"/>
          <w:sz w:val="28"/>
          <w:szCs w:val="28"/>
          <w:shd w:val="clear" w:color="auto" w:fill="FFFFFF"/>
        </w:rPr>
        <w:t>Boeddeker</w:t>
      </w:r>
      <w:proofErr w:type="spellEnd"/>
      <w:r w:rsidR="00C50D0F" w:rsidRPr="006B323E">
        <w:rPr>
          <w:b/>
          <w:bCs/>
          <w:color w:val="000000"/>
          <w:sz w:val="28"/>
          <w:szCs w:val="28"/>
          <w:shd w:val="clear" w:color="auto" w:fill="FFFFFF"/>
        </w:rPr>
        <w:t xml:space="preserve"> </w:t>
      </w:r>
      <w:r w:rsidR="00C50D0F" w:rsidRPr="006B323E">
        <w:rPr>
          <w:color w:val="000000"/>
          <w:sz w:val="28"/>
          <w:szCs w:val="28"/>
          <w:shd w:val="clear" w:color="auto" w:fill="FFFFFF"/>
        </w:rPr>
        <w:t>and</w:t>
      </w:r>
      <w:r w:rsidR="00AB6C89" w:rsidRPr="006B323E">
        <w:rPr>
          <w:b/>
          <w:bCs/>
          <w:color w:val="000000"/>
          <w:sz w:val="28"/>
          <w:szCs w:val="28"/>
          <w:shd w:val="clear" w:color="auto" w:fill="FFFFFF"/>
        </w:rPr>
        <w:t xml:space="preserve"> Adam Smalley</w:t>
      </w:r>
      <w:r w:rsidR="004263FA" w:rsidRPr="006B323E">
        <w:rPr>
          <w:color w:val="000000"/>
          <w:sz w:val="28"/>
          <w:szCs w:val="28"/>
          <w:shd w:val="clear" w:color="auto" w:fill="FFFFFF"/>
        </w:rPr>
        <w:t xml:space="preserve"> and</w:t>
      </w:r>
      <w:r w:rsidR="005C4F6E" w:rsidRPr="006B323E">
        <w:rPr>
          <w:color w:val="000000"/>
          <w:sz w:val="28"/>
          <w:szCs w:val="28"/>
          <w:shd w:val="clear" w:color="auto" w:fill="FFFFFF"/>
        </w:rPr>
        <w:t xml:space="preserve"> sound designer </w:t>
      </w:r>
      <w:r w:rsidR="005C4F6E" w:rsidRPr="006B323E">
        <w:rPr>
          <w:b/>
          <w:bCs/>
          <w:color w:val="000000"/>
          <w:sz w:val="28"/>
          <w:szCs w:val="28"/>
          <w:shd w:val="clear" w:color="auto" w:fill="FFFFFF"/>
        </w:rPr>
        <w:t>Pete Horner</w:t>
      </w:r>
      <w:r w:rsidR="00853207" w:rsidRPr="006B323E">
        <w:rPr>
          <w:sz w:val="28"/>
          <w:szCs w:val="28"/>
        </w:rPr>
        <w:t>.</w:t>
      </w:r>
      <w:r w:rsidR="00183B62" w:rsidRPr="006B323E">
        <w:rPr>
          <w:sz w:val="28"/>
          <w:szCs w:val="28"/>
        </w:rPr>
        <w:t xml:space="preserve">  </w:t>
      </w:r>
      <w:r w:rsidR="00853207" w:rsidRPr="006B323E">
        <w:rPr>
          <w:sz w:val="28"/>
          <w:szCs w:val="28"/>
        </w:rPr>
        <w:t>F</w:t>
      </w:r>
      <w:r w:rsidR="0022543F" w:rsidRPr="006B323E">
        <w:rPr>
          <w:sz w:val="28"/>
          <w:szCs w:val="28"/>
        </w:rPr>
        <w:t>ilm</w:t>
      </w:r>
      <w:r w:rsidR="005C4F6E" w:rsidRPr="006B323E">
        <w:rPr>
          <w:sz w:val="28"/>
          <w:szCs w:val="28"/>
        </w:rPr>
        <w:t>makers</w:t>
      </w:r>
      <w:r w:rsidR="0022543F" w:rsidRPr="006B323E">
        <w:rPr>
          <w:sz w:val="28"/>
          <w:szCs w:val="28"/>
        </w:rPr>
        <w:t xml:space="preserve"> </w:t>
      </w:r>
      <w:r w:rsidR="00FF4A2D" w:rsidRPr="006B323E">
        <w:rPr>
          <w:b/>
          <w:bCs/>
          <w:color w:val="000000"/>
          <w:sz w:val="28"/>
          <w:szCs w:val="28"/>
          <w:shd w:val="clear" w:color="auto" w:fill="FFFFFF"/>
        </w:rPr>
        <w:t>Catherine Hardwicke</w:t>
      </w:r>
      <w:r w:rsidR="00FF4A2D" w:rsidRPr="006B323E">
        <w:rPr>
          <w:b/>
          <w:bCs/>
          <w:sz w:val="28"/>
          <w:szCs w:val="28"/>
        </w:rPr>
        <w:t xml:space="preserve">, Jacob </w:t>
      </w:r>
      <w:proofErr w:type="spellStart"/>
      <w:r w:rsidR="00FF4A2D" w:rsidRPr="006B323E">
        <w:rPr>
          <w:b/>
          <w:bCs/>
          <w:sz w:val="28"/>
          <w:szCs w:val="28"/>
        </w:rPr>
        <w:t>Schulsinger</w:t>
      </w:r>
      <w:proofErr w:type="spellEnd"/>
      <w:r w:rsidR="00FF4A2D" w:rsidRPr="006B323E">
        <w:rPr>
          <w:b/>
          <w:bCs/>
          <w:sz w:val="28"/>
          <w:szCs w:val="28"/>
        </w:rPr>
        <w:t xml:space="preserve">, </w:t>
      </w:r>
      <w:r w:rsidR="00FF4A2D" w:rsidRPr="006B323E">
        <w:rPr>
          <w:b/>
          <w:bCs/>
          <w:color w:val="000000"/>
          <w:sz w:val="28"/>
          <w:szCs w:val="28"/>
          <w:shd w:val="clear" w:color="auto" w:fill="FFFFFF"/>
        </w:rPr>
        <w:t xml:space="preserve">Miguel </w:t>
      </w:r>
      <w:proofErr w:type="spellStart"/>
      <w:r w:rsidR="00FF4A2D" w:rsidRPr="006B323E">
        <w:rPr>
          <w:b/>
          <w:bCs/>
          <w:color w:val="000000"/>
          <w:sz w:val="28"/>
          <w:szCs w:val="28"/>
          <w:shd w:val="clear" w:color="auto" w:fill="FFFFFF"/>
        </w:rPr>
        <w:t>Arteta</w:t>
      </w:r>
      <w:proofErr w:type="spellEnd"/>
      <w:r w:rsidR="00237352" w:rsidRPr="006B323E">
        <w:rPr>
          <w:color w:val="000000"/>
          <w:sz w:val="28"/>
          <w:szCs w:val="28"/>
          <w:shd w:val="clear" w:color="auto" w:fill="FFFFFF"/>
        </w:rPr>
        <w:t xml:space="preserve"> and </w:t>
      </w:r>
      <w:r w:rsidR="00FF4A2D" w:rsidRPr="006B323E">
        <w:rPr>
          <w:b/>
          <w:bCs/>
          <w:color w:val="000000"/>
          <w:sz w:val="28"/>
          <w:szCs w:val="28"/>
          <w:shd w:val="clear" w:color="auto" w:fill="FFFFFF"/>
        </w:rPr>
        <w:t>So Yong Kim</w:t>
      </w:r>
      <w:r w:rsidR="0004283C" w:rsidRPr="006B323E">
        <w:rPr>
          <w:b/>
          <w:bCs/>
          <w:sz w:val="28"/>
          <w:szCs w:val="28"/>
        </w:rPr>
        <w:t xml:space="preserve"> </w:t>
      </w:r>
      <w:r w:rsidR="00183B62" w:rsidRPr="006B323E">
        <w:rPr>
          <w:sz w:val="28"/>
          <w:szCs w:val="28"/>
        </w:rPr>
        <w:t xml:space="preserve">are set to </w:t>
      </w:r>
      <w:r w:rsidR="00A556F7" w:rsidRPr="006B323E">
        <w:rPr>
          <w:sz w:val="28"/>
          <w:szCs w:val="28"/>
        </w:rPr>
        <w:t>join the elite</w:t>
      </w:r>
      <w:r w:rsidR="009179E5" w:rsidRPr="006B323E">
        <w:rPr>
          <w:color w:val="000000"/>
          <w:sz w:val="28"/>
          <w:szCs w:val="28"/>
          <w:shd w:val="clear" w:color="auto" w:fill="FFFFFF"/>
        </w:rPr>
        <w:t xml:space="preserve"> </w:t>
      </w:r>
      <w:r w:rsidR="00A556F7" w:rsidRPr="006B323E">
        <w:rPr>
          <w:color w:val="000000"/>
          <w:sz w:val="28"/>
          <w:szCs w:val="28"/>
          <w:shd w:val="clear" w:color="auto" w:fill="FFFFFF"/>
        </w:rPr>
        <w:t xml:space="preserve">group of </w:t>
      </w:r>
      <w:r w:rsidR="0022543F" w:rsidRPr="006B323E">
        <w:rPr>
          <w:color w:val="000000"/>
          <w:sz w:val="28"/>
          <w:szCs w:val="28"/>
          <w:shd w:val="clear" w:color="auto" w:fill="FFFFFF"/>
        </w:rPr>
        <w:t>advisors</w:t>
      </w:r>
      <w:r w:rsidR="00773B82" w:rsidRPr="006B323E">
        <w:rPr>
          <w:color w:val="000000"/>
          <w:sz w:val="28"/>
          <w:szCs w:val="28"/>
          <w:shd w:val="clear" w:color="auto" w:fill="FFFFFF"/>
        </w:rPr>
        <w:t>.</w:t>
      </w:r>
    </w:p>
    <w:p w14:paraId="09CC5C63" w14:textId="66AF78B7" w:rsidR="00A06736" w:rsidRDefault="00712939" w:rsidP="00712939">
      <w:pPr>
        <w:spacing w:after="0"/>
        <w:rPr>
          <w:b/>
          <w:bCs/>
          <w:sz w:val="28"/>
          <w:szCs w:val="28"/>
        </w:rPr>
      </w:pPr>
      <w:r w:rsidRPr="00712939">
        <w:rPr>
          <w:b/>
          <w:bCs/>
          <w:sz w:val="28"/>
          <w:szCs w:val="28"/>
        </w:rPr>
        <w:t xml:space="preserve">Artists and projects selected for the </w:t>
      </w:r>
      <w:r w:rsidR="00A06736" w:rsidRPr="00712939">
        <w:rPr>
          <w:b/>
          <w:bCs/>
          <w:sz w:val="28"/>
          <w:szCs w:val="28"/>
        </w:rPr>
        <w:t>20</w:t>
      </w:r>
      <w:r w:rsidR="00A06736">
        <w:rPr>
          <w:b/>
          <w:bCs/>
          <w:sz w:val="28"/>
          <w:szCs w:val="28"/>
        </w:rPr>
        <w:t xml:space="preserve">20 </w:t>
      </w:r>
      <w:r w:rsidR="00A06736" w:rsidRPr="00712939">
        <w:rPr>
          <w:b/>
          <w:bCs/>
          <w:sz w:val="28"/>
          <w:szCs w:val="28"/>
        </w:rPr>
        <w:t>Sundance</w:t>
      </w:r>
      <w:r w:rsidRPr="00712939">
        <w:rPr>
          <w:b/>
          <w:bCs/>
          <w:sz w:val="28"/>
          <w:szCs w:val="28"/>
        </w:rPr>
        <w:t xml:space="preserve"> Institute Music and Sound Design Lab are:</w:t>
      </w:r>
    </w:p>
    <w:p w14:paraId="41D74A93" w14:textId="77777777" w:rsidR="00A06736" w:rsidRDefault="00A06736" w:rsidP="00712939">
      <w:pPr>
        <w:spacing w:after="0"/>
        <w:rPr>
          <w:b/>
          <w:bCs/>
          <w:sz w:val="28"/>
          <w:szCs w:val="28"/>
        </w:rPr>
      </w:pPr>
    </w:p>
    <w:p w14:paraId="3415AD99" w14:textId="077C94E7" w:rsidR="00F93283" w:rsidRPr="00F93283" w:rsidRDefault="00FD219A" w:rsidP="00712939">
      <w:pPr>
        <w:spacing w:after="0"/>
        <w:rPr>
          <w:b/>
          <w:bCs/>
          <w:sz w:val="28"/>
          <w:szCs w:val="28"/>
          <w:u w:val="single"/>
        </w:rPr>
      </w:pPr>
      <w:r w:rsidRPr="00F93283">
        <w:rPr>
          <w:b/>
          <w:bCs/>
          <w:sz w:val="28"/>
          <w:szCs w:val="28"/>
          <w:u w:val="single"/>
        </w:rPr>
        <w:t>Composers:</w:t>
      </w:r>
    </w:p>
    <w:p w14:paraId="5A466D7C" w14:textId="7B2E384B" w:rsidR="001F1009" w:rsidRDefault="00F93283" w:rsidP="00DF3377">
      <w:pPr>
        <w:spacing w:after="0"/>
        <w:rPr>
          <w:sz w:val="28"/>
          <w:szCs w:val="28"/>
        </w:rPr>
      </w:pPr>
      <w:r w:rsidRPr="00F93283">
        <w:rPr>
          <w:noProof/>
          <w:sz w:val="28"/>
          <w:szCs w:val="28"/>
          <w:u w:val="single"/>
        </w:rPr>
        <w:drawing>
          <wp:anchor distT="0" distB="0" distL="114300" distR="114300" simplePos="0" relativeHeight="251658240" behindDoc="0" locked="0" layoutInCell="1" allowOverlap="1" wp14:anchorId="01233A10" wp14:editId="09D249AE">
            <wp:simplePos x="0" y="0"/>
            <wp:positionH relativeFrom="margin">
              <wp:align>left</wp:align>
            </wp:positionH>
            <wp:positionV relativeFrom="paragraph">
              <wp:posOffset>26035</wp:posOffset>
            </wp:positionV>
            <wp:extent cx="1624330" cy="1615440"/>
            <wp:effectExtent l="0" t="0" r="0" b="3810"/>
            <wp:wrapThrough wrapText="bothSides">
              <wp:wrapPolygon edited="0">
                <wp:start x="0" y="0"/>
                <wp:lineTo x="0" y="21396"/>
                <wp:lineTo x="21279" y="21396"/>
                <wp:lineTo x="2127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1220" cy="1631766"/>
                    </a:xfrm>
                    <a:prstGeom prst="rect">
                      <a:avLst/>
                    </a:prstGeom>
                    <a:noFill/>
                  </pic:spPr>
                </pic:pic>
              </a:graphicData>
            </a:graphic>
            <wp14:sizeRelH relativeFrom="page">
              <wp14:pctWidth>0</wp14:pctWidth>
            </wp14:sizeRelH>
            <wp14:sizeRelV relativeFrom="page">
              <wp14:pctHeight>0</wp14:pctHeight>
            </wp14:sizeRelV>
          </wp:anchor>
        </w:drawing>
      </w:r>
      <w:r w:rsidR="00355F26" w:rsidRPr="00FD219A">
        <w:rPr>
          <w:b/>
          <w:bCs/>
          <w:sz w:val="28"/>
          <w:szCs w:val="28"/>
        </w:rPr>
        <w:t>Aaron Parks</w:t>
      </w:r>
      <w:r w:rsidR="00355F26" w:rsidRPr="00355F26">
        <w:rPr>
          <w:sz w:val="28"/>
          <w:szCs w:val="28"/>
        </w:rPr>
        <w:t xml:space="preserve"> attended the Manhattan School of Music</w:t>
      </w:r>
      <w:r w:rsidR="00670ED2">
        <w:rPr>
          <w:sz w:val="28"/>
          <w:szCs w:val="28"/>
        </w:rPr>
        <w:t xml:space="preserve"> at 16</w:t>
      </w:r>
      <w:r w:rsidR="00355F26" w:rsidRPr="00355F26">
        <w:rPr>
          <w:sz w:val="28"/>
          <w:szCs w:val="28"/>
        </w:rPr>
        <w:t xml:space="preserve"> and two years later became the pianist in Terence Blanchard’s band. He won numerous competitions and appeared on Blue Note recordings, including the GRAMMY-winning </w:t>
      </w:r>
      <w:r w:rsidR="00355F26" w:rsidRPr="00FD2B34">
        <w:rPr>
          <w:i/>
          <w:iCs/>
          <w:sz w:val="28"/>
          <w:szCs w:val="28"/>
        </w:rPr>
        <w:t>A Tale of God's Will</w:t>
      </w:r>
      <w:r w:rsidR="00355F26" w:rsidRPr="00355F26">
        <w:rPr>
          <w:sz w:val="28"/>
          <w:szCs w:val="28"/>
        </w:rPr>
        <w:t xml:space="preserve"> </w:t>
      </w:r>
      <w:r w:rsidR="00355F26" w:rsidRPr="006204E2">
        <w:rPr>
          <w:i/>
          <w:iCs/>
          <w:sz w:val="28"/>
          <w:szCs w:val="28"/>
        </w:rPr>
        <w:t>(A Requiem for Katrina),</w:t>
      </w:r>
      <w:r w:rsidR="00355F26" w:rsidRPr="00355F26">
        <w:rPr>
          <w:sz w:val="28"/>
          <w:szCs w:val="28"/>
        </w:rPr>
        <w:t xml:space="preserve"> before making his own debut with 2008's </w:t>
      </w:r>
      <w:r w:rsidR="00355F26" w:rsidRPr="006204E2">
        <w:rPr>
          <w:i/>
          <w:iCs/>
          <w:sz w:val="28"/>
          <w:szCs w:val="28"/>
        </w:rPr>
        <w:t>Invisible Cinema</w:t>
      </w:r>
      <w:r w:rsidR="00355F26" w:rsidRPr="00355F26">
        <w:rPr>
          <w:sz w:val="28"/>
          <w:szCs w:val="28"/>
        </w:rPr>
        <w:t xml:space="preserve">. The San Jose Mercury News named his </w:t>
      </w:r>
      <w:r w:rsidR="00355F26" w:rsidRPr="006204E2">
        <w:rPr>
          <w:i/>
          <w:iCs/>
          <w:sz w:val="28"/>
          <w:szCs w:val="28"/>
        </w:rPr>
        <w:t>Alive in Japan</w:t>
      </w:r>
      <w:r w:rsidR="00355F26" w:rsidRPr="00355F26">
        <w:rPr>
          <w:sz w:val="28"/>
          <w:szCs w:val="28"/>
        </w:rPr>
        <w:t xml:space="preserve"> release as their 2013 Top Jazz Album of the year. Parks also appears on soundtracks for Darnell Martin’s acclaimed </w:t>
      </w:r>
      <w:r w:rsidR="00355F26" w:rsidRPr="006204E2">
        <w:rPr>
          <w:i/>
          <w:iCs/>
          <w:sz w:val="28"/>
          <w:szCs w:val="28"/>
        </w:rPr>
        <w:t>Their Eyes Were Watching</w:t>
      </w:r>
      <w:r w:rsidR="00355F26" w:rsidRPr="00355F26">
        <w:rPr>
          <w:sz w:val="28"/>
          <w:szCs w:val="28"/>
        </w:rPr>
        <w:t xml:space="preserve"> </w:t>
      </w:r>
      <w:r w:rsidR="00355F26" w:rsidRPr="006204E2">
        <w:rPr>
          <w:i/>
          <w:iCs/>
          <w:sz w:val="28"/>
          <w:szCs w:val="28"/>
        </w:rPr>
        <w:t xml:space="preserve">God </w:t>
      </w:r>
      <w:r w:rsidR="00355F26" w:rsidRPr="00355F26">
        <w:rPr>
          <w:sz w:val="28"/>
          <w:szCs w:val="28"/>
        </w:rPr>
        <w:t xml:space="preserve">as well as Spike Lee’s </w:t>
      </w:r>
      <w:r w:rsidR="00355F26" w:rsidRPr="006204E2">
        <w:rPr>
          <w:i/>
          <w:iCs/>
          <w:sz w:val="28"/>
          <w:szCs w:val="28"/>
        </w:rPr>
        <w:t>Inside Man, She Hate Me</w:t>
      </w:r>
      <w:r w:rsidR="00355F26" w:rsidRPr="00DF3377">
        <w:rPr>
          <w:sz w:val="28"/>
          <w:szCs w:val="28"/>
        </w:rPr>
        <w:t xml:space="preserve"> and </w:t>
      </w:r>
      <w:r w:rsidR="00355F26" w:rsidRPr="006204E2">
        <w:rPr>
          <w:i/>
          <w:iCs/>
          <w:sz w:val="28"/>
          <w:szCs w:val="28"/>
        </w:rPr>
        <w:t>When the Levees Broke</w:t>
      </w:r>
      <w:r w:rsidR="00355F26" w:rsidRPr="00355F26">
        <w:rPr>
          <w:sz w:val="28"/>
          <w:szCs w:val="28"/>
        </w:rPr>
        <w:t xml:space="preserve">. He continues to tour as the leader of the Aaron Parks Trio, his quartet Little Big (hailed by </w:t>
      </w:r>
      <w:proofErr w:type="spellStart"/>
      <w:r w:rsidR="00355F26" w:rsidRPr="00355F26">
        <w:rPr>
          <w:sz w:val="28"/>
          <w:szCs w:val="28"/>
        </w:rPr>
        <w:t>PopMatters</w:t>
      </w:r>
      <w:proofErr w:type="spellEnd"/>
      <w:r w:rsidR="00355F26" w:rsidRPr="00355F26">
        <w:rPr>
          <w:sz w:val="28"/>
          <w:szCs w:val="28"/>
        </w:rPr>
        <w:t xml:space="preserve"> as “what jazz can be in the new century”), as a solo pianist and </w:t>
      </w:r>
      <w:r w:rsidR="006204E2">
        <w:rPr>
          <w:sz w:val="28"/>
          <w:szCs w:val="28"/>
        </w:rPr>
        <w:t>a</w:t>
      </w:r>
      <w:r w:rsidR="00355F26" w:rsidRPr="00355F26">
        <w:rPr>
          <w:sz w:val="28"/>
          <w:szCs w:val="28"/>
        </w:rPr>
        <w:t xml:space="preserve"> member of Terri </w:t>
      </w:r>
      <w:proofErr w:type="spellStart"/>
      <w:r w:rsidR="00355F26" w:rsidRPr="00355F26">
        <w:rPr>
          <w:sz w:val="28"/>
          <w:szCs w:val="28"/>
        </w:rPr>
        <w:t>Lyne</w:t>
      </w:r>
      <w:proofErr w:type="spellEnd"/>
      <w:r w:rsidR="00355F26" w:rsidRPr="00355F26">
        <w:rPr>
          <w:sz w:val="28"/>
          <w:szCs w:val="28"/>
        </w:rPr>
        <w:t xml:space="preserve"> Carrington’s Social Science.</w:t>
      </w:r>
    </w:p>
    <w:p w14:paraId="2F8F2ADF" w14:textId="28880557" w:rsidR="001F1009" w:rsidRDefault="001F1009" w:rsidP="00DF3377">
      <w:pPr>
        <w:spacing w:after="0"/>
        <w:rPr>
          <w:sz w:val="28"/>
          <w:szCs w:val="28"/>
        </w:rPr>
      </w:pPr>
    </w:p>
    <w:p w14:paraId="4D5F4D2D" w14:textId="1C5D8C9D" w:rsidR="00DA2EC6" w:rsidRPr="00203E35" w:rsidRDefault="001F1009" w:rsidP="00203E35">
      <w:pPr>
        <w:spacing w:after="0"/>
        <w:rPr>
          <w:sz w:val="28"/>
          <w:szCs w:val="28"/>
        </w:rPr>
      </w:pPr>
      <w:r>
        <w:rPr>
          <w:noProof/>
          <w:sz w:val="28"/>
          <w:szCs w:val="28"/>
        </w:rPr>
        <w:drawing>
          <wp:anchor distT="0" distB="0" distL="114300" distR="114300" simplePos="0" relativeHeight="251659264" behindDoc="0" locked="0" layoutInCell="1" allowOverlap="1" wp14:anchorId="5AF3ED20" wp14:editId="4167C9A4">
            <wp:simplePos x="0" y="0"/>
            <wp:positionH relativeFrom="margin">
              <wp:align>left</wp:align>
            </wp:positionH>
            <wp:positionV relativeFrom="paragraph">
              <wp:posOffset>12700</wp:posOffset>
            </wp:positionV>
            <wp:extent cx="1739900" cy="1729740"/>
            <wp:effectExtent l="0" t="0" r="0" b="3810"/>
            <wp:wrapThrough wrapText="bothSides">
              <wp:wrapPolygon edited="0">
                <wp:start x="0" y="0"/>
                <wp:lineTo x="0" y="21410"/>
                <wp:lineTo x="21285" y="21410"/>
                <wp:lineTo x="2128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8614" cy="1738205"/>
                    </a:xfrm>
                    <a:prstGeom prst="rect">
                      <a:avLst/>
                    </a:prstGeom>
                    <a:noFill/>
                  </pic:spPr>
                </pic:pic>
              </a:graphicData>
            </a:graphic>
            <wp14:sizeRelH relativeFrom="page">
              <wp14:pctWidth>0</wp14:pctWidth>
            </wp14:sizeRelH>
            <wp14:sizeRelV relativeFrom="page">
              <wp14:pctHeight>0</wp14:pctHeight>
            </wp14:sizeRelV>
          </wp:anchor>
        </w:drawing>
      </w:r>
      <w:r w:rsidR="003502D0" w:rsidRPr="00460CE6">
        <w:rPr>
          <w:b/>
          <w:bCs/>
          <w:sz w:val="28"/>
          <w:szCs w:val="28"/>
        </w:rPr>
        <w:t>Ariel Marx</w:t>
      </w:r>
      <w:r w:rsidR="00367255">
        <w:rPr>
          <w:sz w:val="28"/>
          <w:szCs w:val="28"/>
        </w:rPr>
        <w:t>, a</w:t>
      </w:r>
      <w:r w:rsidR="00355F26" w:rsidRPr="00355F26">
        <w:rPr>
          <w:sz w:val="28"/>
          <w:szCs w:val="28"/>
        </w:rPr>
        <w:t xml:space="preserve">n eclectic composer and multi-instrumentalist, </w:t>
      </w:r>
      <w:r w:rsidR="00110688">
        <w:rPr>
          <w:sz w:val="28"/>
          <w:szCs w:val="28"/>
        </w:rPr>
        <w:t>has</w:t>
      </w:r>
      <w:r w:rsidR="00355F26" w:rsidRPr="00355F26">
        <w:rPr>
          <w:sz w:val="28"/>
          <w:szCs w:val="28"/>
        </w:rPr>
        <w:t xml:space="preserve"> had her film scores premiered at Sundance, TIFF, SXSW, Tribeca, </w:t>
      </w:r>
      <w:r w:rsidR="00DF3377" w:rsidRPr="00355F26">
        <w:rPr>
          <w:sz w:val="28"/>
          <w:szCs w:val="28"/>
        </w:rPr>
        <w:t>Woodstock</w:t>
      </w:r>
      <w:r w:rsidR="00DF3377">
        <w:rPr>
          <w:sz w:val="28"/>
          <w:szCs w:val="28"/>
        </w:rPr>
        <w:t xml:space="preserve"> and</w:t>
      </w:r>
      <w:r w:rsidR="00355F26" w:rsidRPr="00355F26">
        <w:rPr>
          <w:sz w:val="28"/>
          <w:szCs w:val="28"/>
        </w:rPr>
        <w:t xml:space="preserve"> Criterion Channel</w:t>
      </w:r>
      <w:r w:rsidR="00DF3377">
        <w:rPr>
          <w:sz w:val="28"/>
          <w:szCs w:val="28"/>
        </w:rPr>
        <w:t xml:space="preserve">. In addition to working with major studios such as </w:t>
      </w:r>
      <w:r w:rsidR="00355F26" w:rsidRPr="00355F26">
        <w:rPr>
          <w:sz w:val="28"/>
          <w:szCs w:val="28"/>
        </w:rPr>
        <w:t>Amazon, Netflix and HBO</w:t>
      </w:r>
      <w:r w:rsidR="00597804">
        <w:rPr>
          <w:sz w:val="28"/>
          <w:szCs w:val="28"/>
        </w:rPr>
        <w:t>,</w:t>
      </w:r>
      <w:r w:rsidR="00355F26" w:rsidRPr="00355F26">
        <w:rPr>
          <w:sz w:val="28"/>
          <w:szCs w:val="28"/>
        </w:rPr>
        <w:t> </w:t>
      </w:r>
      <w:r w:rsidR="00DF3377">
        <w:rPr>
          <w:sz w:val="28"/>
          <w:szCs w:val="28"/>
        </w:rPr>
        <w:t>Marx</w:t>
      </w:r>
      <w:r w:rsidR="00355F26" w:rsidRPr="00355F26">
        <w:rPr>
          <w:sz w:val="28"/>
          <w:szCs w:val="28"/>
        </w:rPr>
        <w:t xml:space="preserve"> is releasing her new album </w:t>
      </w:r>
      <w:proofErr w:type="spellStart"/>
      <w:r w:rsidR="00355F26" w:rsidRPr="006204E2">
        <w:rPr>
          <w:i/>
          <w:iCs/>
          <w:sz w:val="28"/>
          <w:szCs w:val="28"/>
        </w:rPr>
        <w:t>Luthier</w:t>
      </w:r>
      <w:proofErr w:type="spellEnd"/>
      <w:r w:rsidR="00355F26" w:rsidRPr="006204E2">
        <w:rPr>
          <w:i/>
          <w:iCs/>
          <w:sz w:val="28"/>
          <w:szCs w:val="28"/>
        </w:rPr>
        <w:t xml:space="preserve"> </w:t>
      </w:r>
      <w:r w:rsidR="00355F26" w:rsidRPr="00355F26">
        <w:rPr>
          <w:sz w:val="28"/>
          <w:szCs w:val="28"/>
        </w:rPr>
        <w:t xml:space="preserve">this summer </w:t>
      </w:r>
      <w:r w:rsidR="006204E2">
        <w:rPr>
          <w:sz w:val="28"/>
          <w:szCs w:val="28"/>
        </w:rPr>
        <w:t>under</w:t>
      </w:r>
      <w:r w:rsidR="00355F26" w:rsidRPr="00355F26">
        <w:rPr>
          <w:sz w:val="28"/>
          <w:szCs w:val="28"/>
        </w:rPr>
        <w:t xml:space="preserve"> Node Records</w:t>
      </w:r>
      <w:r w:rsidR="006204E2">
        <w:rPr>
          <w:sz w:val="28"/>
          <w:szCs w:val="28"/>
        </w:rPr>
        <w:t>.</w:t>
      </w:r>
      <w:r w:rsidR="00355F26" w:rsidRPr="00355F26">
        <w:rPr>
          <w:sz w:val="28"/>
          <w:szCs w:val="28"/>
        </w:rPr>
        <w:t xml:space="preserve"> </w:t>
      </w:r>
      <w:r w:rsidR="006204E2">
        <w:rPr>
          <w:sz w:val="28"/>
          <w:szCs w:val="28"/>
        </w:rPr>
        <w:t>Currently, she is</w:t>
      </w:r>
      <w:r w:rsidR="00355F26" w:rsidRPr="00355F26">
        <w:rPr>
          <w:sz w:val="28"/>
          <w:szCs w:val="28"/>
        </w:rPr>
        <w:t xml:space="preserve"> scoring an upcoming Netflix series, as well as Lindsay </w:t>
      </w:r>
      <w:proofErr w:type="spellStart"/>
      <w:r w:rsidR="006204E2" w:rsidRPr="00355F26">
        <w:rPr>
          <w:sz w:val="28"/>
          <w:szCs w:val="28"/>
        </w:rPr>
        <w:t>Gossling’s</w:t>
      </w:r>
      <w:proofErr w:type="spellEnd"/>
      <w:r w:rsidR="006204E2" w:rsidRPr="00355F26">
        <w:rPr>
          <w:sz w:val="28"/>
          <w:szCs w:val="28"/>
        </w:rPr>
        <w:t xml:space="preserve"> </w:t>
      </w:r>
      <w:r w:rsidR="006204E2" w:rsidRPr="00DF3377">
        <w:rPr>
          <w:i/>
          <w:iCs/>
          <w:sz w:val="28"/>
          <w:szCs w:val="28"/>
        </w:rPr>
        <w:t>Thirteen</w:t>
      </w:r>
      <w:r w:rsidR="00355F26" w:rsidRPr="00DF3377">
        <w:rPr>
          <w:i/>
          <w:iCs/>
          <w:sz w:val="28"/>
          <w:szCs w:val="28"/>
        </w:rPr>
        <w:t xml:space="preserve"> </w:t>
      </w:r>
      <w:r w:rsidR="00DF3377" w:rsidRPr="006204E2">
        <w:rPr>
          <w:i/>
          <w:iCs/>
          <w:sz w:val="28"/>
          <w:szCs w:val="28"/>
        </w:rPr>
        <w:t>Minutes</w:t>
      </w:r>
      <w:r w:rsidR="00DF3377" w:rsidRPr="00355F26">
        <w:rPr>
          <w:sz w:val="28"/>
          <w:szCs w:val="28"/>
        </w:rPr>
        <w:t xml:space="preserve"> and Paul</w:t>
      </w:r>
      <w:r w:rsidR="00355F26" w:rsidRPr="00355F26">
        <w:rPr>
          <w:sz w:val="28"/>
          <w:szCs w:val="28"/>
        </w:rPr>
        <w:t xml:space="preserve"> </w:t>
      </w:r>
      <w:proofErr w:type="spellStart"/>
      <w:r w:rsidR="00355F26" w:rsidRPr="00355F26">
        <w:rPr>
          <w:sz w:val="28"/>
          <w:szCs w:val="28"/>
        </w:rPr>
        <w:t>Shoulberg’s</w:t>
      </w:r>
      <w:proofErr w:type="spellEnd"/>
      <w:r w:rsidR="00355F26" w:rsidRPr="00355F26">
        <w:rPr>
          <w:sz w:val="28"/>
          <w:szCs w:val="28"/>
        </w:rPr>
        <w:t xml:space="preserve"> </w:t>
      </w:r>
      <w:r w:rsidR="00355F26" w:rsidRPr="006204E2">
        <w:rPr>
          <w:i/>
          <w:iCs/>
          <w:sz w:val="28"/>
          <w:szCs w:val="28"/>
        </w:rPr>
        <w:t xml:space="preserve">So Cold </w:t>
      </w:r>
      <w:r w:rsidR="007A59B9" w:rsidRPr="006204E2">
        <w:rPr>
          <w:i/>
          <w:iCs/>
          <w:sz w:val="28"/>
          <w:szCs w:val="28"/>
        </w:rPr>
        <w:t>the</w:t>
      </w:r>
      <w:r w:rsidR="00355F26" w:rsidRPr="006204E2">
        <w:rPr>
          <w:i/>
          <w:iCs/>
          <w:sz w:val="28"/>
          <w:szCs w:val="28"/>
        </w:rPr>
        <w:t xml:space="preserve"> River</w:t>
      </w:r>
      <w:r w:rsidR="006204E2">
        <w:rPr>
          <w:sz w:val="28"/>
          <w:szCs w:val="28"/>
        </w:rPr>
        <w:t>.</w:t>
      </w:r>
      <w:r w:rsidR="00DF3377">
        <w:rPr>
          <w:sz w:val="28"/>
          <w:szCs w:val="28"/>
        </w:rPr>
        <w:t xml:space="preserve"> </w:t>
      </w:r>
      <w:r w:rsidR="007A59B9" w:rsidRPr="007A59B9">
        <w:rPr>
          <w:sz w:val="28"/>
          <w:szCs w:val="28"/>
        </w:rPr>
        <w:t xml:space="preserve">Recent projects include </w:t>
      </w:r>
      <w:r w:rsidR="00355F26" w:rsidRPr="00355F26">
        <w:rPr>
          <w:sz w:val="28"/>
          <w:szCs w:val="28"/>
        </w:rPr>
        <w:t>Amazon</w:t>
      </w:r>
      <w:r w:rsidR="007A59B9">
        <w:rPr>
          <w:sz w:val="28"/>
          <w:szCs w:val="28"/>
        </w:rPr>
        <w:t xml:space="preserve">’s limited series </w:t>
      </w:r>
      <w:r w:rsidR="00355F26" w:rsidRPr="006204E2">
        <w:rPr>
          <w:i/>
          <w:iCs/>
          <w:sz w:val="28"/>
          <w:szCs w:val="28"/>
        </w:rPr>
        <w:t>Ted Bundy: Falling For A Killer</w:t>
      </w:r>
      <w:r w:rsidR="00DF3377">
        <w:rPr>
          <w:sz w:val="28"/>
          <w:szCs w:val="28"/>
        </w:rPr>
        <w:t>;</w:t>
      </w:r>
      <w:r w:rsidR="00355F26" w:rsidRPr="00355F26">
        <w:rPr>
          <w:sz w:val="28"/>
          <w:szCs w:val="28"/>
        </w:rPr>
        <w:t xml:space="preserve"> SXSW’s </w:t>
      </w:r>
      <w:r w:rsidR="00355F26" w:rsidRPr="00DF3377">
        <w:rPr>
          <w:i/>
          <w:iCs/>
          <w:sz w:val="28"/>
          <w:szCs w:val="28"/>
        </w:rPr>
        <w:t>Shiva Baby</w:t>
      </w:r>
      <w:r w:rsidR="00355F26" w:rsidRPr="00355F26">
        <w:rPr>
          <w:sz w:val="28"/>
          <w:szCs w:val="28"/>
        </w:rPr>
        <w:t xml:space="preserve"> directed by Emma Seligman; </w:t>
      </w:r>
      <w:r w:rsidR="00355F26" w:rsidRPr="00355F26">
        <w:rPr>
          <w:sz w:val="28"/>
          <w:szCs w:val="28"/>
        </w:rPr>
        <w:lastRenderedPageBreak/>
        <w:t xml:space="preserve">Matthew </w:t>
      </w:r>
      <w:proofErr w:type="spellStart"/>
      <w:r w:rsidR="00355F26" w:rsidRPr="00355F26">
        <w:rPr>
          <w:sz w:val="28"/>
          <w:szCs w:val="28"/>
        </w:rPr>
        <w:t>Balzer’s</w:t>
      </w:r>
      <w:proofErr w:type="spellEnd"/>
      <w:r w:rsidR="00355F26" w:rsidRPr="00355F26">
        <w:rPr>
          <w:sz w:val="28"/>
          <w:szCs w:val="28"/>
        </w:rPr>
        <w:t xml:space="preserve"> </w:t>
      </w:r>
      <w:r w:rsidR="00355F26" w:rsidRPr="006204E2">
        <w:rPr>
          <w:i/>
          <w:iCs/>
          <w:sz w:val="28"/>
          <w:szCs w:val="28"/>
        </w:rPr>
        <w:t>The Catch</w:t>
      </w:r>
      <w:r w:rsidR="00355F26" w:rsidRPr="00355F26">
        <w:rPr>
          <w:sz w:val="28"/>
          <w:szCs w:val="28"/>
        </w:rPr>
        <w:t xml:space="preserve">; Ross Marks’ </w:t>
      </w:r>
      <w:r w:rsidR="00355F26" w:rsidRPr="006204E2">
        <w:rPr>
          <w:i/>
          <w:iCs/>
          <w:sz w:val="28"/>
          <w:szCs w:val="28"/>
        </w:rPr>
        <w:t>Walking With Herb</w:t>
      </w:r>
      <w:r w:rsidR="00355F26" w:rsidRPr="00355F26">
        <w:rPr>
          <w:sz w:val="28"/>
          <w:szCs w:val="28"/>
        </w:rPr>
        <w:t xml:space="preserve">; Edward James Olmos’ </w:t>
      </w:r>
      <w:r w:rsidR="00355F26" w:rsidRPr="006204E2">
        <w:rPr>
          <w:i/>
          <w:iCs/>
          <w:sz w:val="28"/>
          <w:szCs w:val="28"/>
        </w:rPr>
        <w:t>The Devil Has A Name</w:t>
      </w:r>
      <w:r w:rsidR="007A59B9">
        <w:rPr>
          <w:sz w:val="28"/>
          <w:szCs w:val="28"/>
        </w:rPr>
        <w:t>;</w:t>
      </w:r>
      <w:r w:rsidR="00DF3377">
        <w:rPr>
          <w:sz w:val="28"/>
          <w:szCs w:val="28"/>
        </w:rPr>
        <w:t xml:space="preserve"> </w:t>
      </w:r>
      <w:r w:rsidR="00355F26" w:rsidRPr="00355F26">
        <w:rPr>
          <w:sz w:val="28"/>
          <w:szCs w:val="28"/>
        </w:rPr>
        <w:t>HBO</w:t>
      </w:r>
      <w:r w:rsidR="00076C71">
        <w:rPr>
          <w:sz w:val="28"/>
          <w:szCs w:val="28"/>
        </w:rPr>
        <w:t>’s</w:t>
      </w:r>
      <w:r w:rsidR="00355F26" w:rsidRPr="00355F26">
        <w:rPr>
          <w:sz w:val="28"/>
          <w:szCs w:val="28"/>
        </w:rPr>
        <w:t xml:space="preserve"> film </w:t>
      </w:r>
      <w:r w:rsidR="00355F26" w:rsidRPr="006204E2">
        <w:rPr>
          <w:i/>
          <w:iCs/>
          <w:sz w:val="28"/>
          <w:szCs w:val="28"/>
        </w:rPr>
        <w:t>The Tale</w:t>
      </w:r>
      <w:r w:rsidR="00355F26" w:rsidRPr="00355F26">
        <w:rPr>
          <w:sz w:val="28"/>
          <w:szCs w:val="28"/>
        </w:rPr>
        <w:t>, directed by Jennifer Fo</w:t>
      </w:r>
      <w:r w:rsidR="007A59B9">
        <w:rPr>
          <w:sz w:val="28"/>
          <w:szCs w:val="28"/>
        </w:rPr>
        <w:t>x;</w:t>
      </w:r>
      <w:r w:rsidR="006204E2">
        <w:rPr>
          <w:sz w:val="28"/>
          <w:szCs w:val="28"/>
        </w:rPr>
        <w:t xml:space="preserve"> </w:t>
      </w:r>
      <w:r w:rsidR="007A59B9">
        <w:rPr>
          <w:sz w:val="28"/>
          <w:szCs w:val="28"/>
        </w:rPr>
        <w:t>t</w:t>
      </w:r>
      <w:r w:rsidR="00355F26" w:rsidRPr="00355F26">
        <w:rPr>
          <w:sz w:val="28"/>
          <w:szCs w:val="28"/>
        </w:rPr>
        <w:t xml:space="preserve">he Independent Spirit Award nominated </w:t>
      </w:r>
      <w:r w:rsidR="00355F26" w:rsidRPr="006204E2">
        <w:rPr>
          <w:i/>
          <w:iCs/>
          <w:sz w:val="28"/>
          <w:szCs w:val="28"/>
        </w:rPr>
        <w:t>To Dust</w:t>
      </w:r>
      <w:r w:rsidR="00355F26" w:rsidRPr="00355F26">
        <w:rPr>
          <w:sz w:val="28"/>
          <w:szCs w:val="28"/>
        </w:rPr>
        <w:t xml:space="preserve"> directed by Shawn </w:t>
      </w:r>
      <w:proofErr w:type="spellStart"/>
      <w:r w:rsidR="00355F26" w:rsidRPr="00355F26">
        <w:rPr>
          <w:sz w:val="28"/>
          <w:szCs w:val="28"/>
        </w:rPr>
        <w:t>Snyde</w:t>
      </w:r>
      <w:proofErr w:type="spellEnd"/>
      <w:r w:rsidR="00355F26" w:rsidRPr="00355F26">
        <w:rPr>
          <w:sz w:val="28"/>
          <w:szCs w:val="28"/>
        </w:rPr>
        <w:t xml:space="preserve">; Galt </w:t>
      </w:r>
      <w:proofErr w:type="spellStart"/>
      <w:r w:rsidR="00355F26" w:rsidRPr="00355F26">
        <w:rPr>
          <w:sz w:val="28"/>
          <w:szCs w:val="28"/>
        </w:rPr>
        <w:t>Niederhoffer’s</w:t>
      </w:r>
      <w:proofErr w:type="spellEnd"/>
      <w:r w:rsidR="00355F26" w:rsidRPr="00355F26">
        <w:rPr>
          <w:sz w:val="28"/>
          <w:szCs w:val="28"/>
        </w:rPr>
        <w:t xml:space="preserve"> </w:t>
      </w:r>
      <w:r w:rsidR="00355F26" w:rsidRPr="007A59B9">
        <w:rPr>
          <w:i/>
          <w:iCs/>
          <w:sz w:val="28"/>
          <w:szCs w:val="28"/>
        </w:rPr>
        <w:t>10 Things We Should Do Before We Break Up</w:t>
      </w:r>
      <w:r w:rsidR="00355F26" w:rsidRPr="00355F26">
        <w:rPr>
          <w:sz w:val="28"/>
          <w:szCs w:val="28"/>
        </w:rPr>
        <w:t xml:space="preserve"> and Sarah </w:t>
      </w:r>
      <w:proofErr w:type="spellStart"/>
      <w:r w:rsidR="00355F26" w:rsidRPr="00355F26">
        <w:rPr>
          <w:sz w:val="28"/>
          <w:szCs w:val="28"/>
        </w:rPr>
        <w:t>Pirozek's</w:t>
      </w:r>
      <w:proofErr w:type="spellEnd"/>
      <w:r w:rsidR="00355F26" w:rsidRPr="00355F26">
        <w:rPr>
          <w:sz w:val="28"/>
          <w:szCs w:val="28"/>
        </w:rPr>
        <w:t xml:space="preserve"> #</w:t>
      </w:r>
      <w:r w:rsidR="007A59B9" w:rsidRPr="007A59B9">
        <w:rPr>
          <w:i/>
          <w:iCs/>
          <w:sz w:val="28"/>
          <w:szCs w:val="28"/>
        </w:rPr>
        <w:t>LIKE</w:t>
      </w:r>
      <w:r w:rsidR="007A59B9">
        <w:rPr>
          <w:sz w:val="28"/>
          <w:szCs w:val="28"/>
        </w:rPr>
        <w:t>.</w:t>
      </w:r>
    </w:p>
    <w:p w14:paraId="6701A088" w14:textId="0C13B05B" w:rsidR="00DA2EC6" w:rsidRDefault="00DB0263" w:rsidP="0069658B">
      <w:pPr>
        <w:rPr>
          <w:b/>
          <w:bCs/>
          <w:sz w:val="28"/>
          <w:szCs w:val="28"/>
        </w:rPr>
      </w:pPr>
      <w:r>
        <w:rPr>
          <w:noProof/>
        </w:rPr>
        <w:drawing>
          <wp:anchor distT="0" distB="0" distL="114300" distR="114300" simplePos="0" relativeHeight="251660288" behindDoc="0" locked="0" layoutInCell="1" allowOverlap="1" wp14:anchorId="0EFB1DC3" wp14:editId="6A61542B">
            <wp:simplePos x="0" y="0"/>
            <wp:positionH relativeFrom="margin">
              <wp:align>left</wp:align>
            </wp:positionH>
            <wp:positionV relativeFrom="paragraph">
              <wp:posOffset>335280</wp:posOffset>
            </wp:positionV>
            <wp:extent cx="1874520" cy="1861820"/>
            <wp:effectExtent l="0" t="0" r="0" b="5080"/>
            <wp:wrapThrough wrapText="bothSides">
              <wp:wrapPolygon edited="0">
                <wp:start x="0" y="0"/>
                <wp:lineTo x="0" y="21438"/>
                <wp:lineTo x="21293" y="21438"/>
                <wp:lineTo x="2129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4520" cy="1861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429AD7" w14:textId="2DDCE44B" w:rsidR="00355F26" w:rsidRDefault="00355F26" w:rsidP="0069658B">
      <w:pPr>
        <w:rPr>
          <w:sz w:val="28"/>
          <w:szCs w:val="28"/>
        </w:rPr>
      </w:pPr>
      <w:r w:rsidRPr="00895947">
        <w:rPr>
          <w:b/>
          <w:bCs/>
          <w:sz w:val="28"/>
          <w:szCs w:val="28"/>
        </w:rPr>
        <w:t>Jeff ‘</w:t>
      </w:r>
      <w:proofErr w:type="spellStart"/>
      <w:r w:rsidRPr="00895947">
        <w:rPr>
          <w:b/>
          <w:bCs/>
          <w:sz w:val="28"/>
          <w:szCs w:val="28"/>
        </w:rPr>
        <w:t>Gitty</w:t>
      </w:r>
      <w:proofErr w:type="spellEnd"/>
      <w:r w:rsidRPr="00895947">
        <w:rPr>
          <w:b/>
          <w:bCs/>
          <w:sz w:val="28"/>
          <w:szCs w:val="28"/>
        </w:rPr>
        <w:t xml:space="preserve">’ </w:t>
      </w:r>
      <w:proofErr w:type="spellStart"/>
      <w:r w:rsidRPr="00895947">
        <w:rPr>
          <w:b/>
          <w:bCs/>
          <w:sz w:val="28"/>
          <w:szCs w:val="28"/>
        </w:rPr>
        <w:t>Gitelman</w:t>
      </w:r>
      <w:proofErr w:type="spellEnd"/>
      <w:r w:rsidRPr="00355F26">
        <w:rPr>
          <w:sz w:val="28"/>
          <w:szCs w:val="28"/>
        </w:rPr>
        <w:t xml:space="preserve"> is a G</w:t>
      </w:r>
      <w:r w:rsidR="00836F42">
        <w:rPr>
          <w:sz w:val="28"/>
          <w:szCs w:val="28"/>
        </w:rPr>
        <w:t>RAMMY</w:t>
      </w:r>
      <w:r w:rsidRPr="00355F26">
        <w:rPr>
          <w:sz w:val="28"/>
          <w:szCs w:val="28"/>
        </w:rPr>
        <w:t xml:space="preserve"> nominated, multi-platinum selling film score composer, producer, songwriter, performer, educator and graduate of </w:t>
      </w:r>
      <w:proofErr w:type="spellStart"/>
      <w:r w:rsidRPr="00355F26">
        <w:rPr>
          <w:sz w:val="28"/>
          <w:szCs w:val="28"/>
        </w:rPr>
        <w:t>Berklee</w:t>
      </w:r>
      <w:proofErr w:type="spellEnd"/>
      <w:r w:rsidRPr="00355F26">
        <w:rPr>
          <w:sz w:val="28"/>
          <w:szCs w:val="28"/>
        </w:rPr>
        <w:t xml:space="preserve"> School of Music</w:t>
      </w:r>
      <w:r w:rsidR="00836F42">
        <w:rPr>
          <w:sz w:val="28"/>
          <w:szCs w:val="28"/>
        </w:rPr>
        <w:t xml:space="preserve"> b</w:t>
      </w:r>
      <w:r w:rsidRPr="00355F26">
        <w:rPr>
          <w:sz w:val="28"/>
          <w:szCs w:val="28"/>
        </w:rPr>
        <w:t>orn in Soviet era Moldavia</w:t>
      </w:r>
      <w:r w:rsidR="00836F42">
        <w:rPr>
          <w:sz w:val="28"/>
          <w:szCs w:val="28"/>
        </w:rPr>
        <w:t>.</w:t>
      </w:r>
      <w:r w:rsidRPr="00355F26">
        <w:rPr>
          <w:sz w:val="28"/>
          <w:szCs w:val="28"/>
        </w:rPr>
        <w:t xml:space="preserve"> </w:t>
      </w:r>
      <w:proofErr w:type="spellStart"/>
      <w:r w:rsidRPr="00355F26">
        <w:rPr>
          <w:sz w:val="28"/>
          <w:szCs w:val="28"/>
        </w:rPr>
        <w:t>Gitty</w:t>
      </w:r>
      <w:proofErr w:type="spellEnd"/>
      <w:r w:rsidRPr="00355F26">
        <w:rPr>
          <w:sz w:val="28"/>
          <w:szCs w:val="28"/>
        </w:rPr>
        <w:t xml:space="preserve"> is </w:t>
      </w:r>
      <w:r w:rsidR="007923B0">
        <w:rPr>
          <w:sz w:val="28"/>
          <w:szCs w:val="28"/>
        </w:rPr>
        <w:t xml:space="preserve">the </w:t>
      </w:r>
      <w:r w:rsidRPr="00355F26">
        <w:rPr>
          <w:sz w:val="28"/>
          <w:szCs w:val="28"/>
        </w:rPr>
        <w:t xml:space="preserve">lead vocalist and guitarist for his band, </w:t>
      </w:r>
      <w:r w:rsidRPr="00DD11ED">
        <w:rPr>
          <w:i/>
          <w:iCs/>
          <w:sz w:val="28"/>
          <w:szCs w:val="28"/>
        </w:rPr>
        <w:t xml:space="preserve">The </w:t>
      </w:r>
      <w:proofErr w:type="spellStart"/>
      <w:r w:rsidRPr="00DD11ED">
        <w:rPr>
          <w:i/>
          <w:iCs/>
          <w:sz w:val="28"/>
          <w:szCs w:val="28"/>
        </w:rPr>
        <w:t>Stepkids</w:t>
      </w:r>
      <w:proofErr w:type="spellEnd"/>
      <w:r w:rsidRPr="00DD11ED">
        <w:rPr>
          <w:i/>
          <w:iCs/>
          <w:sz w:val="28"/>
          <w:szCs w:val="28"/>
        </w:rPr>
        <w:t xml:space="preserve">. </w:t>
      </w:r>
      <w:r w:rsidRPr="00355F26">
        <w:rPr>
          <w:sz w:val="28"/>
          <w:szCs w:val="28"/>
        </w:rPr>
        <w:t xml:space="preserve">He’s toured the world playing guitar for </w:t>
      </w:r>
      <w:proofErr w:type="spellStart"/>
      <w:r w:rsidRPr="00355F26">
        <w:rPr>
          <w:sz w:val="28"/>
          <w:szCs w:val="28"/>
        </w:rPr>
        <w:t>Lauryn</w:t>
      </w:r>
      <w:proofErr w:type="spellEnd"/>
      <w:r w:rsidRPr="00355F26">
        <w:rPr>
          <w:sz w:val="28"/>
          <w:szCs w:val="28"/>
        </w:rPr>
        <w:t xml:space="preserve"> Hill, Alicia Keys, Stevie Wonder, David Bowie, H.E.R and Adele. </w:t>
      </w:r>
      <w:proofErr w:type="spellStart"/>
      <w:r w:rsidRPr="00355F26">
        <w:rPr>
          <w:sz w:val="28"/>
          <w:szCs w:val="28"/>
        </w:rPr>
        <w:t>Gitty’s</w:t>
      </w:r>
      <w:proofErr w:type="spellEnd"/>
      <w:r w:rsidRPr="00355F26">
        <w:rPr>
          <w:sz w:val="28"/>
          <w:szCs w:val="28"/>
        </w:rPr>
        <w:t xml:space="preserve"> recent writing/production credits include artists John Legend, </w:t>
      </w:r>
      <w:proofErr w:type="spellStart"/>
      <w:r w:rsidRPr="00355F26">
        <w:rPr>
          <w:sz w:val="28"/>
          <w:szCs w:val="28"/>
        </w:rPr>
        <w:t>J.Cole</w:t>
      </w:r>
      <w:proofErr w:type="spellEnd"/>
      <w:r w:rsidRPr="00355F26">
        <w:rPr>
          <w:sz w:val="28"/>
          <w:szCs w:val="28"/>
        </w:rPr>
        <w:t xml:space="preserve">, H.E.R, </w:t>
      </w:r>
      <w:proofErr w:type="spellStart"/>
      <w:r w:rsidRPr="00355F26">
        <w:rPr>
          <w:sz w:val="28"/>
          <w:szCs w:val="28"/>
        </w:rPr>
        <w:t>Camila</w:t>
      </w:r>
      <w:proofErr w:type="spellEnd"/>
      <w:r w:rsidRPr="00355F26">
        <w:rPr>
          <w:sz w:val="28"/>
          <w:szCs w:val="28"/>
        </w:rPr>
        <w:t xml:space="preserve"> Cabello, Usher, </w:t>
      </w:r>
      <w:proofErr w:type="spellStart"/>
      <w:r w:rsidRPr="00355F26">
        <w:rPr>
          <w:sz w:val="28"/>
          <w:szCs w:val="28"/>
        </w:rPr>
        <w:t>Jeremih</w:t>
      </w:r>
      <w:proofErr w:type="spellEnd"/>
      <w:r w:rsidRPr="00355F26">
        <w:rPr>
          <w:sz w:val="28"/>
          <w:szCs w:val="28"/>
        </w:rPr>
        <w:t xml:space="preserve">, Anderson </w:t>
      </w:r>
      <w:proofErr w:type="spellStart"/>
      <w:r w:rsidRPr="00355F26">
        <w:rPr>
          <w:sz w:val="28"/>
          <w:szCs w:val="28"/>
        </w:rPr>
        <w:t>Paak</w:t>
      </w:r>
      <w:proofErr w:type="spellEnd"/>
      <w:r w:rsidRPr="00355F26">
        <w:rPr>
          <w:sz w:val="28"/>
          <w:szCs w:val="28"/>
        </w:rPr>
        <w:t xml:space="preserve">, Earth Wind &amp; Fire, Mary J Blige, Frank Ocean, Mac Miller and many more. His film scores include the PBS documentary </w:t>
      </w:r>
      <w:r w:rsidRPr="00836F42">
        <w:rPr>
          <w:i/>
          <w:iCs/>
          <w:sz w:val="28"/>
          <w:szCs w:val="28"/>
        </w:rPr>
        <w:t>Forgiveness</w:t>
      </w:r>
      <w:r w:rsidRPr="00355F26">
        <w:rPr>
          <w:sz w:val="28"/>
          <w:szCs w:val="28"/>
        </w:rPr>
        <w:t xml:space="preserve">, and the </w:t>
      </w:r>
      <w:r w:rsidR="00836F42">
        <w:rPr>
          <w:sz w:val="28"/>
          <w:szCs w:val="28"/>
        </w:rPr>
        <w:t>o</w:t>
      </w:r>
      <w:r w:rsidRPr="00355F26">
        <w:rPr>
          <w:sz w:val="28"/>
          <w:szCs w:val="28"/>
        </w:rPr>
        <w:t xml:space="preserve">riginal Netflix movie </w:t>
      </w:r>
      <w:r w:rsidRPr="00836F42">
        <w:rPr>
          <w:i/>
          <w:iCs/>
          <w:sz w:val="28"/>
          <w:szCs w:val="28"/>
        </w:rPr>
        <w:t>Take the Ten</w:t>
      </w:r>
      <w:r w:rsidRPr="00355F26">
        <w:rPr>
          <w:sz w:val="28"/>
          <w:szCs w:val="28"/>
        </w:rPr>
        <w:t xml:space="preserve">. As an expression of his commitment to music education, in 2017 he founded Duality School of Music, dedicated to providing youth education and opportunity to developing musicians/composers in his hometown of New Haven, CT. </w:t>
      </w:r>
    </w:p>
    <w:p w14:paraId="75FFE647" w14:textId="55B4AF01" w:rsidR="005107D9" w:rsidRPr="00355F26" w:rsidRDefault="00661C43" w:rsidP="0069658B">
      <w:pPr>
        <w:rPr>
          <w:sz w:val="28"/>
          <w:szCs w:val="28"/>
        </w:rPr>
      </w:pPr>
      <w:r>
        <w:rPr>
          <w:b/>
          <w:bCs/>
          <w:noProof/>
          <w:sz w:val="28"/>
          <w:szCs w:val="28"/>
        </w:rPr>
        <w:drawing>
          <wp:anchor distT="0" distB="0" distL="114300" distR="114300" simplePos="0" relativeHeight="251661312" behindDoc="0" locked="0" layoutInCell="1" allowOverlap="1" wp14:anchorId="1B95CADF" wp14:editId="56E80AC9">
            <wp:simplePos x="0" y="0"/>
            <wp:positionH relativeFrom="margin">
              <wp:align>left</wp:align>
            </wp:positionH>
            <wp:positionV relativeFrom="paragraph">
              <wp:posOffset>337820</wp:posOffset>
            </wp:positionV>
            <wp:extent cx="1889760" cy="1878965"/>
            <wp:effectExtent l="0" t="0" r="0" b="6985"/>
            <wp:wrapThrough wrapText="bothSides">
              <wp:wrapPolygon edited="0">
                <wp:start x="0" y="0"/>
                <wp:lineTo x="0" y="21461"/>
                <wp:lineTo x="21339" y="21461"/>
                <wp:lineTo x="2133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7587" cy="1886902"/>
                    </a:xfrm>
                    <a:prstGeom prst="rect">
                      <a:avLst/>
                    </a:prstGeom>
                    <a:noFill/>
                  </pic:spPr>
                </pic:pic>
              </a:graphicData>
            </a:graphic>
            <wp14:sizeRelH relativeFrom="page">
              <wp14:pctWidth>0</wp14:pctWidth>
            </wp14:sizeRelH>
            <wp14:sizeRelV relativeFrom="page">
              <wp14:pctHeight>0</wp14:pctHeight>
            </wp14:sizeRelV>
          </wp:anchor>
        </w:drawing>
      </w:r>
    </w:p>
    <w:p w14:paraId="1F16C2CA" w14:textId="75468E24" w:rsidR="005107D9" w:rsidRDefault="003502D0" w:rsidP="00236B37">
      <w:pPr>
        <w:rPr>
          <w:b/>
          <w:bCs/>
          <w:sz w:val="28"/>
          <w:szCs w:val="28"/>
        </w:rPr>
      </w:pPr>
      <w:r w:rsidRPr="00460CE6">
        <w:rPr>
          <w:b/>
          <w:bCs/>
          <w:sz w:val="28"/>
          <w:szCs w:val="28"/>
        </w:rPr>
        <w:t>Cora (Yi-</w:t>
      </w:r>
      <w:proofErr w:type="spellStart"/>
      <w:r w:rsidRPr="00460CE6">
        <w:rPr>
          <w:b/>
          <w:bCs/>
          <w:sz w:val="28"/>
          <w:szCs w:val="28"/>
        </w:rPr>
        <w:t>Huan</w:t>
      </w:r>
      <w:proofErr w:type="spellEnd"/>
      <w:r w:rsidRPr="00460CE6">
        <w:rPr>
          <w:b/>
          <w:bCs/>
          <w:sz w:val="28"/>
          <w:szCs w:val="28"/>
        </w:rPr>
        <w:t>) Chung</w:t>
      </w:r>
      <w:r w:rsidR="007011F4">
        <w:rPr>
          <w:b/>
          <w:bCs/>
          <w:sz w:val="28"/>
          <w:szCs w:val="28"/>
        </w:rPr>
        <w:t xml:space="preserve"> </w:t>
      </w:r>
      <w:r w:rsidR="003A0E64" w:rsidRPr="003A0E64">
        <w:rPr>
          <w:sz w:val="28"/>
          <w:szCs w:val="28"/>
          <w:lang w:val="en"/>
        </w:rPr>
        <w:t xml:space="preserve">is a composer and cellist from Taiwan, she has performed with </w:t>
      </w:r>
      <w:r w:rsidR="006F06FC">
        <w:rPr>
          <w:sz w:val="28"/>
          <w:szCs w:val="28"/>
          <w:lang w:val="en"/>
        </w:rPr>
        <w:t>numerous</w:t>
      </w:r>
      <w:r w:rsidR="003A0E64" w:rsidRPr="003A0E64">
        <w:rPr>
          <w:sz w:val="28"/>
          <w:szCs w:val="28"/>
          <w:lang w:val="en"/>
        </w:rPr>
        <w:t xml:space="preserve"> professional orchestras in Asia, such as Kaohsiung Symphony Orchestra (KSO) and</w:t>
      </w:r>
      <w:r w:rsidR="009A5001">
        <w:rPr>
          <w:sz w:val="28"/>
          <w:szCs w:val="28"/>
          <w:lang w:val="en"/>
        </w:rPr>
        <w:t xml:space="preserve"> the</w:t>
      </w:r>
      <w:r w:rsidR="003A0E64" w:rsidRPr="003A0E64">
        <w:rPr>
          <w:sz w:val="28"/>
          <w:szCs w:val="28"/>
          <w:lang w:val="en"/>
        </w:rPr>
        <w:t xml:space="preserve"> Asian Youth Orchestra (AYO). </w:t>
      </w:r>
      <w:r w:rsidR="00CF0243">
        <w:rPr>
          <w:sz w:val="28"/>
          <w:szCs w:val="28"/>
          <w:lang w:val="en"/>
        </w:rPr>
        <w:t>Chung</w:t>
      </w:r>
      <w:r w:rsidR="003A0E64" w:rsidRPr="003A0E64">
        <w:rPr>
          <w:sz w:val="28"/>
          <w:szCs w:val="28"/>
          <w:lang w:val="en"/>
        </w:rPr>
        <w:t xml:space="preserve"> graduated from Columbia College in Chicago majoring in Music Composition for the Screen. </w:t>
      </w:r>
      <w:r w:rsidR="00F220BB">
        <w:rPr>
          <w:sz w:val="28"/>
          <w:szCs w:val="28"/>
          <w:lang w:val="en"/>
        </w:rPr>
        <w:t>Her</w:t>
      </w:r>
      <w:r w:rsidR="00F220BB" w:rsidRPr="003A0E64">
        <w:rPr>
          <w:sz w:val="28"/>
          <w:szCs w:val="28"/>
          <w:lang w:val="en"/>
        </w:rPr>
        <w:t xml:space="preserve"> music has been performed and recorded at the Sound of Silent Film Festival in Chicago and 20th Century Fox Studios in 2019. </w:t>
      </w:r>
      <w:r w:rsidR="00BC6202">
        <w:rPr>
          <w:sz w:val="28"/>
          <w:szCs w:val="28"/>
          <w:lang w:val="en"/>
        </w:rPr>
        <w:t>Additionally, t</w:t>
      </w:r>
      <w:r w:rsidR="006971DF">
        <w:rPr>
          <w:sz w:val="28"/>
          <w:szCs w:val="28"/>
          <w:lang w:val="en"/>
        </w:rPr>
        <w:t>he young composer</w:t>
      </w:r>
      <w:r w:rsidR="003A0E64" w:rsidRPr="003A0E64">
        <w:rPr>
          <w:sz w:val="28"/>
          <w:szCs w:val="28"/>
          <w:lang w:val="en"/>
        </w:rPr>
        <w:t xml:space="preserve"> has been nominated for the 2020 Peer Raben Music Award at Soundtrack Cologne.</w:t>
      </w:r>
    </w:p>
    <w:p w14:paraId="5214BD4A" w14:textId="36A4D932" w:rsidR="005E2603" w:rsidRDefault="00DB0263" w:rsidP="00236B37">
      <w:pPr>
        <w:rPr>
          <w:b/>
          <w:bCs/>
          <w:sz w:val="28"/>
          <w:szCs w:val="28"/>
        </w:rPr>
      </w:pPr>
      <w:r>
        <w:rPr>
          <w:b/>
          <w:bCs/>
          <w:noProof/>
          <w:sz w:val="28"/>
          <w:szCs w:val="28"/>
        </w:rPr>
        <w:lastRenderedPageBreak/>
        <w:drawing>
          <wp:anchor distT="0" distB="0" distL="114300" distR="114300" simplePos="0" relativeHeight="251662336" behindDoc="0" locked="0" layoutInCell="1" allowOverlap="1" wp14:anchorId="5A39AC16" wp14:editId="6D2D286E">
            <wp:simplePos x="0" y="0"/>
            <wp:positionH relativeFrom="margin">
              <wp:align>left</wp:align>
            </wp:positionH>
            <wp:positionV relativeFrom="paragraph">
              <wp:posOffset>335280</wp:posOffset>
            </wp:positionV>
            <wp:extent cx="1844040" cy="1833245"/>
            <wp:effectExtent l="0" t="0" r="3810" b="0"/>
            <wp:wrapThrough wrapText="bothSides">
              <wp:wrapPolygon edited="0">
                <wp:start x="0" y="0"/>
                <wp:lineTo x="0" y="21323"/>
                <wp:lineTo x="21421" y="21323"/>
                <wp:lineTo x="2142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4040" cy="1833245"/>
                    </a:xfrm>
                    <a:prstGeom prst="rect">
                      <a:avLst/>
                    </a:prstGeom>
                    <a:noFill/>
                  </pic:spPr>
                </pic:pic>
              </a:graphicData>
            </a:graphic>
            <wp14:sizeRelH relativeFrom="page">
              <wp14:pctWidth>0</wp14:pctWidth>
            </wp14:sizeRelH>
            <wp14:sizeRelV relativeFrom="page">
              <wp14:pctHeight>0</wp14:pctHeight>
            </wp14:sizeRelV>
          </wp:anchor>
        </w:drawing>
      </w:r>
    </w:p>
    <w:p w14:paraId="7F23F75B" w14:textId="673CB0D9" w:rsidR="007136C5" w:rsidRDefault="004C07A7" w:rsidP="00236B37">
      <w:pPr>
        <w:rPr>
          <w:sz w:val="28"/>
          <w:szCs w:val="28"/>
          <w:lang w:val="en"/>
        </w:rPr>
      </w:pPr>
      <w:proofErr w:type="spellStart"/>
      <w:r w:rsidRPr="00460CE6">
        <w:rPr>
          <w:b/>
          <w:bCs/>
          <w:sz w:val="28"/>
          <w:szCs w:val="28"/>
        </w:rPr>
        <w:t>DeAndre</w:t>
      </w:r>
      <w:proofErr w:type="spellEnd"/>
      <w:r w:rsidRPr="00460CE6">
        <w:rPr>
          <w:b/>
          <w:bCs/>
          <w:sz w:val="28"/>
          <w:szCs w:val="28"/>
        </w:rPr>
        <w:t xml:space="preserve"> Allen-Toole</w:t>
      </w:r>
      <w:r w:rsidR="009E023D">
        <w:rPr>
          <w:b/>
          <w:bCs/>
          <w:sz w:val="28"/>
          <w:szCs w:val="28"/>
        </w:rPr>
        <w:t xml:space="preserve"> </w:t>
      </w:r>
      <w:r w:rsidR="009E023D" w:rsidRPr="009E023D">
        <w:rPr>
          <w:sz w:val="28"/>
          <w:szCs w:val="28"/>
          <w:lang w:val="en"/>
        </w:rPr>
        <w:t xml:space="preserve">graduated from Columbia College Chicago with a Bachelor of Arts in </w:t>
      </w:r>
      <w:r w:rsidR="003D1D0C">
        <w:rPr>
          <w:sz w:val="28"/>
          <w:szCs w:val="28"/>
          <w:lang w:val="en"/>
        </w:rPr>
        <w:t>M</w:t>
      </w:r>
      <w:r w:rsidR="009E023D" w:rsidRPr="009E023D">
        <w:rPr>
          <w:sz w:val="28"/>
          <w:szCs w:val="28"/>
          <w:lang w:val="en"/>
        </w:rPr>
        <w:t xml:space="preserve">usic </w:t>
      </w:r>
      <w:r w:rsidR="003D1D0C">
        <w:rPr>
          <w:sz w:val="28"/>
          <w:szCs w:val="28"/>
          <w:lang w:val="en"/>
        </w:rPr>
        <w:t>C</w:t>
      </w:r>
      <w:r w:rsidR="009E023D" w:rsidRPr="009E023D">
        <w:rPr>
          <w:sz w:val="28"/>
          <w:szCs w:val="28"/>
          <w:lang w:val="en"/>
        </w:rPr>
        <w:t xml:space="preserve">omposition in 2015 </w:t>
      </w:r>
      <w:r w:rsidR="00391A96">
        <w:rPr>
          <w:sz w:val="28"/>
          <w:szCs w:val="28"/>
          <w:lang w:val="en"/>
        </w:rPr>
        <w:t xml:space="preserve">and was </w:t>
      </w:r>
      <w:r w:rsidR="000652C8">
        <w:rPr>
          <w:sz w:val="28"/>
          <w:szCs w:val="28"/>
          <w:lang w:val="en"/>
        </w:rPr>
        <w:t xml:space="preserve">later </w:t>
      </w:r>
      <w:r w:rsidR="00391A96">
        <w:rPr>
          <w:sz w:val="28"/>
          <w:szCs w:val="28"/>
          <w:lang w:val="en"/>
        </w:rPr>
        <w:t>accepted into their</w:t>
      </w:r>
      <w:r w:rsidR="009E023D" w:rsidRPr="009E023D">
        <w:rPr>
          <w:sz w:val="28"/>
          <w:szCs w:val="28"/>
          <w:lang w:val="en"/>
        </w:rPr>
        <w:t xml:space="preserve"> graduate program. </w:t>
      </w:r>
      <w:r w:rsidR="008102AD">
        <w:rPr>
          <w:sz w:val="28"/>
          <w:szCs w:val="28"/>
          <w:lang w:val="en"/>
        </w:rPr>
        <w:t>Allen-Toole</w:t>
      </w:r>
      <w:r w:rsidR="009E023D" w:rsidRPr="009E023D">
        <w:rPr>
          <w:sz w:val="28"/>
          <w:szCs w:val="28"/>
          <w:lang w:val="en"/>
        </w:rPr>
        <w:t xml:space="preserve"> was chosen as a Game Audio Network Guild Scholar before earning his Master of Fine Arts degree in 2017</w:t>
      </w:r>
      <w:r w:rsidR="00484045">
        <w:rPr>
          <w:sz w:val="28"/>
          <w:szCs w:val="28"/>
          <w:lang w:val="en"/>
        </w:rPr>
        <w:t xml:space="preserve"> and </w:t>
      </w:r>
      <w:r w:rsidR="000670E1">
        <w:rPr>
          <w:sz w:val="28"/>
          <w:szCs w:val="28"/>
          <w:lang w:val="en"/>
        </w:rPr>
        <w:t xml:space="preserve">was </w:t>
      </w:r>
      <w:r w:rsidR="00A2174D">
        <w:rPr>
          <w:sz w:val="28"/>
          <w:szCs w:val="28"/>
          <w:lang w:val="en"/>
        </w:rPr>
        <w:t>later</w:t>
      </w:r>
      <w:r w:rsidR="000670E1">
        <w:rPr>
          <w:sz w:val="28"/>
          <w:szCs w:val="28"/>
          <w:lang w:val="en"/>
        </w:rPr>
        <w:t xml:space="preserve"> </w:t>
      </w:r>
      <w:r w:rsidR="000670E1" w:rsidRPr="000670E1">
        <w:rPr>
          <w:sz w:val="28"/>
          <w:szCs w:val="28"/>
          <w:lang w:val="en"/>
        </w:rPr>
        <w:t>awarded a spot in the Television Academy Foundation's summer internship program</w:t>
      </w:r>
      <w:r w:rsidR="000670E1">
        <w:rPr>
          <w:sz w:val="28"/>
          <w:szCs w:val="28"/>
          <w:lang w:val="en"/>
        </w:rPr>
        <w:t xml:space="preserve">. </w:t>
      </w:r>
      <w:r w:rsidR="009E023D" w:rsidRPr="009E023D">
        <w:rPr>
          <w:sz w:val="28"/>
          <w:szCs w:val="28"/>
          <w:lang w:val="en"/>
        </w:rPr>
        <w:t xml:space="preserve">DeAndre </w:t>
      </w:r>
      <w:r w:rsidR="000670E1">
        <w:rPr>
          <w:sz w:val="28"/>
          <w:szCs w:val="28"/>
          <w:lang w:val="en"/>
        </w:rPr>
        <w:t>has</w:t>
      </w:r>
      <w:r w:rsidR="00BC553C">
        <w:rPr>
          <w:sz w:val="28"/>
          <w:szCs w:val="28"/>
          <w:lang w:val="en"/>
        </w:rPr>
        <w:t xml:space="preserve"> also</w:t>
      </w:r>
      <w:r w:rsidR="000670E1">
        <w:rPr>
          <w:sz w:val="28"/>
          <w:szCs w:val="28"/>
          <w:lang w:val="en"/>
        </w:rPr>
        <w:t xml:space="preserve"> interned for</w:t>
      </w:r>
      <w:r w:rsidR="00906CD3">
        <w:rPr>
          <w:sz w:val="28"/>
          <w:szCs w:val="28"/>
          <w:lang w:val="en"/>
        </w:rPr>
        <w:t xml:space="preserve"> composer</w:t>
      </w:r>
      <w:r w:rsidR="000670E1">
        <w:rPr>
          <w:sz w:val="28"/>
          <w:szCs w:val="28"/>
          <w:lang w:val="en"/>
        </w:rPr>
        <w:t xml:space="preserve"> </w:t>
      </w:r>
      <w:r w:rsidR="00BC553C">
        <w:rPr>
          <w:sz w:val="28"/>
          <w:szCs w:val="28"/>
          <w:lang w:val="en"/>
        </w:rPr>
        <w:t>Mac Quayle and</w:t>
      </w:r>
      <w:r w:rsidR="009E023D" w:rsidRPr="009E023D">
        <w:rPr>
          <w:sz w:val="28"/>
          <w:szCs w:val="28"/>
          <w:lang w:val="en"/>
        </w:rPr>
        <w:t xml:space="preserve"> served as a full-time assistant to Theodore Shapiro</w:t>
      </w:r>
      <w:r w:rsidR="00122E46">
        <w:rPr>
          <w:sz w:val="28"/>
          <w:szCs w:val="28"/>
          <w:lang w:val="en"/>
        </w:rPr>
        <w:t>.</w:t>
      </w:r>
      <w:r w:rsidR="009E023D" w:rsidRPr="009E023D">
        <w:rPr>
          <w:sz w:val="28"/>
          <w:szCs w:val="28"/>
          <w:lang w:val="en"/>
        </w:rPr>
        <w:t xml:space="preserve"> Recently, DeAndre has written music for composers Tyler Strickland, Jongnic Bontemps and Michael Abels</w:t>
      </w:r>
      <w:r w:rsidR="009A5001">
        <w:rPr>
          <w:sz w:val="28"/>
          <w:szCs w:val="28"/>
          <w:lang w:val="en"/>
        </w:rPr>
        <w:t>,</w:t>
      </w:r>
      <w:r w:rsidR="009E023D" w:rsidRPr="009E023D">
        <w:rPr>
          <w:sz w:val="28"/>
          <w:szCs w:val="28"/>
          <w:lang w:val="en"/>
        </w:rPr>
        <w:t xml:space="preserve"> while also working on a handful of independent projects. He is a proud member of the Composers Diversity Collective and currently sits on the organization's executive committee.</w:t>
      </w:r>
    </w:p>
    <w:p w14:paraId="39D63197" w14:textId="77777777" w:rsidR="00214FA6" w:rsidRDefault="00214FA6" w:rsidP="00236B37">
      <w:pPr>
        <w:rPr>
          <w:sz w:val="28"/>
          <w:szCs w:val="28"/>
          <w:lang w:val="en"/>
        </w:rPr>
      </w:pPr>
    </w:p>
    <w:p w14:paraId="3CD9E5BC" w14:textId="5EC1E3C2" w:rsidR="00E96F41" w:rsidRDefault="00004D0D" w:rsidP="00236B37">
      <w:pPr>
        <w:rPr>
          <w:b/>
          <w:bCs/>
          <w:sz w:val="28"/>
          <w:szCs w:val="28"/>
        </w:rPr>
      </w:pPr>
      <w:r>
        <w:rPr>
          <w:b/>
          <w:bCs/>
          <w:noProof/>
          <w:sz w:val="28"/>
          <w:szCs w:val="28"/>
        </w:rPr>
        <w:drawing>
          <wp:anchor distT="0" distB="0" distL="114300" distR="114300" simplePos="0" relativeHeight="251663360" behindDoc="0" locked="0" layoutInCell="1" allowOverlap="1" wp14:anchorId="146792D3" wp14:editId="30AE4967">
            <wp:simplePos x="0" y="0"/>
            <wp:positionH relativeFrom="margin">
              <wp:posOffset>15240</wp:posOffset>
            </wp:positionH>
            <wp:positionV relativeFrom="paragraph">
              <wp:posOffset>40640</wp:posOffset>
            </wp:positionV>
            <wp:extent cx="1927860" cy="1917065"/>
            <wp:effectExtent l="0" t="0" r="0" b="6985"/>
            <wp:wrapThrough wrapText="bothSides">
              <wp:wrapPolygon edited="0">
                <wp:start x="0" y="0"/>
                <wp:lineTo x="0" y="21464"/>
                <wp:lineTo x="21344" y="21464"/>
                <wp:lineTo x="21344"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27860" cy="1917065"/>
                    </a:xfrm>
                    <a:prstGeom prst="rect">
                      <a:avLst/>
                    </a:prstGeom>
                    <a:noFill/>
                  </pic:spPr>
                </pic:pic>
              </a:graphicData>
            </a:graphic>
            <wp14:sizeRelH relativeFrom="page">
              <wp14:pctWidth>0</wp14:pctWidth>
            </wp14:sizeRelH>
            <wp14:sizeRelV relativeFrom="page">
              <wp14:pctHeight>0</wp14:pctHeight>
            </wp14:sizeRelV>
          </wp:anchor>
        </w:drawing>
      </w:r>
      <w:r w:rsidR="003005D2" w:rsidRPr="00460CE6">
        <w:rPr>
          <w:b/>
          <w:bCs/>
          <w:sz w:val="28"/>
          <w:szCs w:val="28"/>
        </w:rPr>
        <w:t xml:space="preserve">Sultana </w:t>
      </w:r>
      <w:proofErr w:type="spellStart"/>
      <w:r w:rsidR="003005D2" w:rsidRPr="00460CE6">
        <w:rPr>
          <w:b/>
          <w:bCs/>
          <w:sz w:val="28"/>
          <w:szCs w:val="28"/>
        </w:rPr>
        <w:t>Isham</w:t>
      </w:r>
      <w:proofErr w:type="spellEnd"/>
      <w:r w:rsidR="003005D2">
        <w:rPr>
          <w:b/>
          <w:bCs/>
          <w:sz w:val="28"/>
          <w:szCs w:val="28"/>
        </w:rPr>
        <w:t xml:space="preserve"> </w:t>
      </w:r>
      <w:r w:rsidR="007136C5" w:rsidRPr="007136C5">
        <w:rPr>
          <w:sz w:val="28"/>
          <w:szCs w:val="28"/>
          <w:lang w:val="en"/>
        </w:rPr>
        <w:t>is an award-winning film composer, violinist, writer and scholar based in New Orleans.</w:t>
      </w:r>
      <w:r w:rsidR="00214FA6">
        <w:rPr>
          <w:sz w:val="28"/>
          <w:szCs w:val="28"/>
          <w:lang w:val="en"/>
        </w:rPr>
        <w:t xml:space="preserve"> Isham is a</w:t>
      </w:r>
      <w:r w:rsidR="00214FA6" w:rsidRPr="007136C5">
        <w:rPr>
          <w:sz w:val="28"/>
          <w:szCs w:val="28"/>
          <w:lang w:val="en"/>
        </w:rPr>
        <w:t>n alumna of Syracuse University and Red Bull Music Academy</w:t>
      </w:r>
      <w:r w:rsidR="00214FA6">
        <w:rPr>
          <w:sz w:val="28"/>
          <w:szCs w:val="28"/>
          <w:lang w:val="en"/>
        </w:rPr>
        <w:t>, h</w:t>
      </w:r>
      <w:r w:rsidR="00214FA6" w:rsidRPr="007136C5">
        <w:rPr>
          <w:sz w:val="28"/>
          <w:szCs w:val="28"/>
          <w:lang w:val="en"/>
        </w:rPr>
        <w:t>er film composer credits range from avant-garde, horror, fantasy</w:t>
      </w:r>
      <w:r w:rsidR="009A5001">
        <w:rPr>
          <w:sz w:val="28"/>
          <w:szCs w:val="28"/>
          <w:lang w:val="en"/>
        </w:rPr>
        <w:t xml:space="preserve"> </w:t>
      </w:r>
      <w:r w:rsidR="00214FA6" w:rsidRPr="007136C5">
        <w:rPr>
          <w:sz w:val="28"/>
          <w:szCs w:val="28"/>
          <w:lang w:val="en"/>
        </w:rPr>
        <w:t xml:space="preserve">and archival. </w:t>
      </w:r>
      <w:r w:rsidR="007150DF">
        <w:rPr>
          <w:sz w:val="28"/>
          <w:szCs w:val="28"/>
          <w:lang w:val="en"/>
        </w:rPr>
        <w:t>She is</w:t>
      </w:r>
      <w:r w:rsidR="007136C5" w:rsidRPr="007136C5">
        <w:rPr>
          <w:sz w:val="28"/>
          <w:szCs w:val="28"/>
          <w:lang w:val="en"/>
        </w:rPr>
        <w:t xml:space="preserve"> a member of the contemporary string ensemble, </w:t>
      </w:r>
      <w:r w:rsidR="007136C5" w:rsidRPr="00D50CC4">
        <w:rPr>
          <w:i/>
          <w:iCs/>
          <w:sz w:val="28"/>
          <w:szCs w:val="28"/>
          <w:lang w:val="en"/>
        </w:rPr>
        <w:t>Les Cenelles</w:t>
      </w:r>
      <w:r w:rsidR="007136C5" w:rsidRPr="007136C5">
        <w:rPr>
          <w:sz w:val="28"/>
          <w:szCs w:val="28"/>
          <w:lang w:val="en"/>
        </w:rPr>
        <w:t xml:space="preserve">, </w:t>
      </w:r>
      <w:r w:rsidR="007150DF">
        <w:rPr>
          <w:sz w:val="28"/>
          <w:szCs w:val="28"/>
          <w:lang w:val="en"/>
        </w:rPr>
        <w:t>and</w:t>
      </w:r>
      <w:r w:rsidR="007136C5" w:rsidRPr="007136C5">
        <w:rPr>
          <w:sz w:val="28"/>
          <w:szCs w:val="28"/>
          <w:lang w:val="en"/>
        </w:rPr>
        <w:t xml:space="preserve"> an educator and published scholar on the Black presence in art music </w:t>
      </w:r>
      <w:r w:rsidR="007136C5" w:rsidRPr="00713CB4">
        <w:rPr>
          <w:sz w:val="28"/>
          <w:szCs w:val="28"/>
          <w:lang w:val="en"/>
        </w:rPr>
        <w:t xml:space="preserve">through </w:t>
      </w:r>
      <w:r w:rsidR="007136C5" w:rsidRPr="007150DF">
        <w:rPr>
          <w:sz w:val="28"/>
          <w:szCs w:val="28"/>
          <w:lang w:val="en"/>
        </w:rPr>
        <w:t>interdisciplinary theory with a psychoanalysis of music, lineage and memory.</w:t>
      </w:r>
      <w:r w:rsidR="007136C5" w:rsidRPr="007136C5">
        <w:rPr>
          <w:sz w:val="28"/>
          <w:szCs w:val="28"/>
          <w:lang w:val="en"/>
        </w:rPr>
        <w:t xml:space="preserve"> She was a researcher and the composer for the documentary </w:t>
      </w:r>
      <w:r w:rsidR="007136C5" w:rsidRPr="007136C5">
        <w:rPr>
          <w:i/>
          <w:sz w:val="28"/>
          <w:szCs w:val="28"/>
          <w:lang w:val="en"/>
        </w:rPr>
        <w:t>All Skinfolk Ain't Kinfolk</w:t>
      </w:r>
      <w:r w:rsidR="0059776C">
        <w:rPr>
          <w:i/>
          <w:sz w:val="28"/>
          <w:szCs w:val="28"/>
          <w:lang w:val="en"/>
        </w:rPr>
        <w:t>,</w:t>
      </w:r>
      <w:r w:rsidR="007136C5" w:rsidRPr="007136C5">
        <w:rPr>
          <w:i/>
          <w:sz w:val="28"/>
          <w:szCs w:val="28"/>
          <w:lang w:val="en"/>
        </w:rPr>
        <w:t xml:space="preserve"> </w:t>
      </w:r>
      <w:r w:rsidR="007136C5" w:rsidRPr="007136C5">
        <w:rPr>
          <w:sz w:val="28"/>
          <w:szCs w:val="28"/>
          <w:lang w:val="en"/>
        </w:rPr>
        <w:t xml:space="preserve">directed by Emmy-nominated Angela Tucker. Her upcoming film scores include </w:t>
      </w:r>
      <w:r w:rsidR="007136C5" w:rsidRPr="007136C5">
        <w:rPr>
          <w:i/>
          <w:sz w:val="28"/>
          <w:szCs w:val="28"/>
          <w:lang w:val="en"/>
        </w:rPr>
        <w:t>Sacred</w:t>
      </w:r>
      <w:r w:rsidR="007136C5" w:rsidRPr="007136C5">
        <w:rPr>
          <w:sz w:val="28"/>
          <w:szCs w:val="28"/>
          <w:lang w:val="en"/>
        </w:rPr>
        <w:t xml:space="preserve"> directed by Luisa Dantas and </w:t>
      </w:r>
      <w:r w:rsidR="007136C5" w:rsidRPr="007136C5">
        <w:rPr>
          <w:i/>
          <w:sz w:val="28"/>
          <w:szCs w:val="28"/>
          <w:lang w:val="en"/>
        </w:rPr>
        <w:t>The Neutral Ground</w:t>
      </w:r>
      <w:r w:rsidR="007136C5" w:rsidRPr="007136C5">
        <w:rPr>
          <w:sz w:val="28"/>
          <w:szCs w:val="28"/>
          <w:lang w:val="en"/>
        </w:rPr>
        <w:t>, her feature film debut on the removal of confederate monuments, directed by CJ Hunt.</w:t>
      </w:r>
    </w:p>
    <w:p w14:paraId="7C8AE112" w14:textId="77777777" w:rsidR="00F74D93" w:rsidRDefault="00F74D93" w:rsidP="00236B37">
      <w:pPr>
        <w:rPr>
          <w:b/>
          <w:bCs/>
          <w:sz w:val="28"/>
          <w:szCs w:val="28"/>
        </w:rPr>
      </w:pPr>
    </w:p>
    <w:p w14:paraId="4F0B0744" w14:textId="77777777" w:rsidR="00004D0D" w:rsidRDefault="00004D0D" w:rsidP="00236B37">
      <w:pPr>
        <w:rPr>
          <w:b/>
          <w:bCs/>
          <w:sz w:val="28"/>
          <w:szCs w:val="28"/>
        </w:rPr>
      </w:pPr>
    </w:p>
    <w:p w14:paraId="49D2D28C" w14:textId="77777777" w:rsidR="00004D0D" w:rsidRDefault="00004D0D" w:rsidP="00236B37">
      <w:pPr>
        <w:rPr>
          <w:b/>
          <w:bCs/>
          <w:sz w:val="28"/>
          <w:szCs w:val="28"/>
        </w:rPr>
      </w:pPr>
    </w:p>
    <w:p w14:paraId="66B79ECF" w14:textId="71908BA4" w:rsidR="00236B37" w:rsidRPr="00236B37" w:rsidRDefault="00236B37" w:rsidP="00236B37">
      <w:pPr>
        <w:rPr>
          <w:sz w:val="28"/>
          <w:szCs w:val="28"/>
        </w:rPr>
      </w:pPr>
      <w:r w:rsidRPr="00236B37">
        <w:rPr>
          <w:b/>
          <w:bCs/>
          <w:sz w:val="28"/>
          <w:szCs w:val="28"/>
        </w:rPr>
        <w:lastRenderedPageBreak/>
        <w:t>ABOUT BMI:</w:t>
      </w:r>
    </w:p>
    <w:p w14:paraId="551DEDC3" w14:textId="24E9DEAF" w:rsidR="00E96F41" w:rsidRDefault="00E96F41" w:rsidP="00236B37">
      <w:pPr>
        <w:rPr>
          <w:sz w:val="28"/>
          <w:szCs w:val="28"/>
        </w:rPr>
      </w:pPr>
      <w:r w:rsidRPr="00E96F41">
        <w:rPr>
          <w:sz w:val="28"/>
          <w:szCs w:val="28"/>
        </w:rPr>
        <w:t xml:space="preserve">Celebrating over 80 years of service to songwriters, composers, music publishers and businesses, Broadcast Music, Inc.® (BMI®) is a global leader in music rights management, serving as an advocate for the value of music. BMI represents the public performance rights in over 15 million musical works created and owned by more than one million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19" w:history="1">
        <w:r w:rsidRPr="00E96F41">
          <w:rPr>
            <w:rStyle w:val="Hyperlink"/>
            <w:sz w:val="28"/>
            <w:szCs w:val="28"/>
          </w:rPr>
          <w:t>bmi.com</w:t>
        </w:r>
      </w:hyperlink>
      <w:r w:rsidRPr="00E96F41">
        <w:rPr>
          <w:sz w:val="28"/>
          <w:szCs w:val="28"/>
        </w:rPr>
        <w:t xml:space="preserve">, follow us on </w:t>
      </w:r>
      <w:hyperlink r:id="rId20" w:history="1">
        <w:r w:rsidRPr="00E96F41">
          <w:rPr>
            <w:rStyle w:val="Hyperlink"/>
            <w:sz w:val="28"/>
            <w:szCs w:val="28"/>
          </w:rPr>
          <w:t>Twitter</w:t>
        </w:r>
      </w:hyperlink>
      <w:r w:rsidRPr="00E96F41">
        <w:rPr>
          <w:sz w:val="28"/>
          <w:szCs w:val="28"/>
        </w:rPr>
        <w:t xml:space="preserve"> and </w:t>
      </w:r>
      <w:hyperlink r:id="rId21" w:history="1">
        <w:proofErr w:type="spellStart"/>
        <w:r w:rsidRPr="00E96F41">
          <w:rPr>
            <w:rStyle w:val="Hyperlink"/>
            <w:sz w:val="28"/>
            <w:szCs w:val="28"/>
          </w:rPr>
          <w:t>Instagram</w:t>
        </w:r>
        <w:proofErr w:type="spellEnd"/>
      </w:hyperlink>
      <w:r w:rsidRPr="00E96F41">
        <w:rPr>
          <w:sz w:val="28"/>
          <w:szCs w:val="28"/>
        </w:rPr>
        <w:t xml:space="preserve"> @BMI or stay connected through Broadcast Music, Inc.‘s </w:t>
      </w:r>
      <w:hyperlink r:id="rId22" w:history="1">
        <w:r w:rsidRPr="00E96F41">
          <w:rPr>
            <w:rStyle w:val="Hyperlink"/>
            <w:sz w:val="28"/>
            <w:szCs w:val="28"/>
          </w:rPr>
          <w:t>Facebook</w:t>
        </w:r>
      </w:hyperlink>
      <w:r w:rsidRPr="00E96F41">
        <w:rPr>
          <w:sz w:val="28"/>
          <w:szCs w:val="28"/>
        </w:rPr>
        <w:t xml:space="preserve"> page. Sign up for BMI’s </w:t>
      </w:r>
      <w:hyperlink r:id="rId23" w:history="1">
        <w:r w:rsidRPr="00E96F41">
          <w:rPr>
            <w:rStyle w:val="Hyperlink"/>
            <w:i/>
            <w:iCs/>
            <w:sz w:val="28"/>
            <w:szCs w:val="28"/>
          </w:rPr>
          <w:t>The Weekly</w:t>
        </w:r>
      </w:hyperlink>
      <w:r w:rsidRPr="00E96F41">
        <w:rPr>
          <w:sz w:val="28"/>
          <w:szCs w:val="28"/>
        </w:rPr>
        <w:t>™ and receive our e-newsletter every week to stay up to date on all things music.</w:t>
      </w:r>
    </w:p>
    <w:p w14:paraId="63250C5D" w14:textId="5BA863E0" w:rsidR="005B0AC8" w:rsidRPr="005B0AC8" w:rsidRDefault="00236B37" w:rsidP="005B0AC8">
      <w:pPr>
        <w:rPr>
          <w:sz w:val="28"/>
          <w:szCs w:val="28"/>
        </w:rPr>
      </w:pPr>
      <w:r w:rsidRPr="007F1159">
        <w:rPr>
          <w:sz w:val="28"/>
          <w:szCs w:val="28"/>
        </w:rPr>
        <w:br/>
      </w:r>
      <w:r w:rsidR="005B0AC8" w:rsidRPr="005B0AC8">
        <w:rPr>
          <w:rFonts w:eastAsia="Arial" w:cstheme="minorHAnsi"/>
          <w:b/>
          <w:sz w:val="28"/>
          <w:szCs w:val="28"/>
        </w:rPr>
        <w:t>ABOUT Sundance Institute</w:t>
      </w:r>
    </w:p>
    <w:p w14:paraId="143DB613" w14:textId="6514B8E1" w:rsidR="005B0AC8" w:rsidRPr="00725FDD" w:rsidRDefault="005B0AC8" w:rsidP="00725FDD">
      <w:pPr>
        <w:shd w:val="clear" w:color="auto" w:fill="FFFFFF"/>
        <w:spacing w:line="288" w:lineRule="auto"/>
        <w:rPr>
          <w:rFonts w:eastAsia="Arial" w:cstheme="minorHAnsi"/>
          <w:sz w:val="28"/>
          <w:szCs w:val="28"/>
        </w:rPr>
      </w:pPr>
      <w:r w:rsidRPr="005B0AC8">
        <w:rPr>
          <w:rFonts w:eastAsia="Arial" w:cstheme="minorHAnsi"/>
          <w:sz w:val="28"/>
          <w:szCs w:val="28"/>
        </w:rPr>
        <w:t>As a champion and curator of independent stories for the stage and screen, Sundance Institute provides and preserves the space for artists in film, theatre, film composing, and digital media to create and thrive. Founded in 1981 by Robert Redford, the Institute's signature Labs, granting, and mentorship programs, dedicated to developing new work, take place throughout the year in the U.S. and internationally.</w:t>
      </w:r>
      <w:hyperlink r:id="rId24">
        <w:r w:rsidRPr="005B0AC8">
          <w:rPr>
            <w:rFonts w:eastAsia="Arial" w:cstheme="minorHAnsi"/>
            <w:color w:val="FF0000"/>
            <w:sz w:val="28"/>
            <w:szCs w:val="28"/>
          </w:rPr>
          <w:t xml:space="preserve"> </w:t>
        </w:r>
      </w:hyperlink>
      <w:hyperlink r:id="rId25">
        <w:r w:rsidRPr="005B0AC8">
          <w:rPr>
            <w:rFonts w:eastAsia="Arial" w:cstheme="minorHAnsi"/>
            <w:color w:val="0000FF"/>
            <w:sz w:val="28"/>
            <w:szCs w:val="28"/>
            <w:u w:val="single"/>
          </w:rPr>
          <w:t>Sundance Co//</w:t>
        </w:r>
        <w:proofErr w:type="spellStart"/>
        <w:r w:rsidRPr="005B0AC8">
          <w:rPr>
            <w:rFonts w:eastAsia="Arial" w:cstheme="minorHAnsi"/>
            <w:color w:val="0000FF"/>
            <w:sz w:val="28"/>
            <w:szCs w:val="28"/>
            <w:u w:val="single"/>
          </w:rPr>
          <w:t>ab</w:t>
        </w:r>
        <w:proofErr w:type="spellEnd"/>
      </w:hyperlink>
      <w:r w:rsidRPr="005B0AC8">
        <w:rPr>
          <w:rFonts w:eastAsia="Arial" w:cstheme="minorHAnsi"/>
          <w:sz w:val="28"/>
          <w:szCs w:val="28"/>
        </w:rPr>
        <w:t xml:space="preserve">, a digital community platform, brings artists together to learn from each other and Sundance Advisors and connect in a creative space, developing and sharing works in progress. The Sundance Film Festival and other public programs connect audiences and artists to ignite new ideas, discover original voices, and build a community dedicated to independent storytelling. Sundance Institute has supported such projects as </w:t>
      </w:r>
      <w:r w:rsidRPr="005B0AC8">
        <w:rPr>
          <w:rFonts w:eastAsia="Arial" w:cstheme="minorHAnsi"/>
          <w:i/>
          <w:sz w:val="28"/>
          <w:szCs w:val="28"/>
        </w:rPr>
        <w:t>Clemency, Never Rarely Sometimes Always</w:t>
      </w:r>
      <w:r w:rsidRPr="005B0AC8">
        <w:rPr>
          <w:rFonts w:eastAsia="Arial" w:cstheme="minorHAnsi"/>
          <w:sz w:val="28"/>
          <w:szCs w:val="28"/>
        </w:rPr>
        <w:t xml:space="preserve">, </w:t>
      </w:r>
      <w:r w:rsidRPr="005B0AC8">
        <w:rPr>
          <w:rFonts w:eastAsia="Arial" w:cstheme="minorHAnsi"/>
          <w:i/>
          <w:sz w:val="28"/>
          <w:szCs w:val="28"/>
        </w:rPr>
        <w:t>Zola</w:t>
      </w:r>
      <w:r w:rsidRPr="005B0AC8">
        <w:rPr>
          <w:rFonts w:eastAsia="Arial" w:cstheme="minorHAnsi"/>
          <w:sz w:val="28"/>
          <w:szCs w:val="28"/>
        </w:rPr>
        <w:t>,</w:t>
      </w:r>
      <w:r w:rsidRPr="005B0AC8">
        <w:rPr>
          <w:rFonts w:eastAsia="Arial" w:cstheme="minorHAnsi"/>
          <w:i/>
          <w:sz w:val="28"/>
          <w:szCs w:val="28"/>
        </w:rPr>
        <w:t xml:space="preserve"> On The Record, Boys State, The Farewell, </w:t>
      </w:r>
      <w:proofErr w:type="spellStart"/>
      <w:r w:rsidRPr="005B0AC8">
        <w:rPr>
          <w:rFonts w:eastAsia="Arial" w:cstheme="minorHAnsi"/>
          <w:i/>
          <w:sz w:val="28"/>
          <w:szCs w:val="28"/>
        </w:rPr>
        <w:t>Honeyland</w:t>
      </w:r>
      <w:proofErr w:type="spellEnd"/>
      <w:r w:rsidRPr="005B0AC8">
        <w:rPr>
          <w:rFonts w:eastAsia="Arial" w:cstheme="minorHAnsi"/>
          <w:sz w:val="28"/>
          <w:szCs w:val="28"/>
        </w:rPr>
        <w:t xml:space="preserve">, </w:t>
      </w:r>
      <w:r w:rsidRPr="005B0AC8">
        <w:rPr>
          <w:rFonts w:eastAsia="Arial" w:cstheme="minorHAnsi"/>
          <w:i/>
          <w:sz w:val="28"/>
          <w:szCs w:val="28"/>
        </w:rPr>
        <w:t>One Child Nation</w:t>
      </w:r>
      <w:r w:rsidRPr="005B0AC8">
        <w:rPr>
          <w:rFonts w:eastAsia="Arial" w:cstheme="minorHAnsi"/>
          <w:sz w:val="28"/>
          <w:szCs w:val="28"/>
        </w:rPr>
        <w:t xml:space="preserve">, </w:t>
      </w:r>
      <w:r w:rsidRPr="005B0AC8">
        <w:rPr>
          <w:rFonts w:eastAsia="Arial" w:cstheme="minorHAnsi"/>
          <w:i/>
          <w:sz w:val="28"/>
          <w:szCs w:val="28"/>
        </w:rPr>
        <w:t xml:space="preserve">The Souvenir, The Infiltrators, Sorry to </w:t>
      </w:r>
      <w:r w:rsidRPr="005B0AC8">
        <w:rPr>
          <w:rFonts w:eastAsia="Arial" w:cstheme="minorHAnsi"/>
          <w:i/>
          <w:sz w:val="28"/>
          <w:szCs w:val="28"/>
        </w:rPr>
        <w:lastRenderedPageBreak/>
        <w:t xml:space="preserve">Bother You, Won't You Be My Neighbor?, Hereditary, Call Me By Your Name, Get Out, The Big Sick, </w:t>
      </w:r>
      <w:proofErr w:type="spellStart"/>
      <w:r w:rsidRPr="005B0AC8">
        <w:rPr>
          <w:rFonts w:eastAsia="Arial" w:cstheme="minorHAnsi"/>
          <w:i/>
          <w:sz w:val="28"/>
          <w:szCs w:val="28"/>
        </w:rPr>
        <w:t>Mudbound</w:t>
      </w:r>
      <w:proofErr w:type="spellEnd"/>
      <w:r w:rsidRPr="005B0AC8">
        <w:rPr>
          <w:rFonts w:eastAsia="Arial" w:cstheme="minorHAnsi"/>
          <w:i/>
          <w:sz w:val="28"/>
          <w:szCs w:val="28"/>
        </w:rPr>
        <w:t>, Fruitvale Station</w:t>
      </w:r>
      <w:r w:rsidRPr="005B0AC8">
        <w:rPr>
          <w:rFonts w:eastAsia="Arial" w:cstheme="minorHAnsi"/>
          <w:sz w:val="28"/>
          <w:szCs w:val="28"/>
        </w:rPr>
        <w:t xml:space="preserve">, </w:t>
      </w:r>
      <w:r w:rsidRPr="005B0AC8">
        <w:rPr>
          <w:rFonts w:eastAsia="Arial" w:cstheme="minorHAnsi"/>
          <w:i/>
          <w:sz w:val="28"/>
          <w:szCs w:val="28"/>
        </w:rPr>
        <w:t xml:space="preserve">City So Real, Top of the Lake, Between the World &amp; Me, Wild Goose Dreams </w:t>
      </w:r>
      <w:r w:rsidRPr="005B0AC8">
        <w:rPr>
          <w:rFonts w:eastAsia="Arial" w:cstheme="minorHAnsi"/>
          <w:sz w:val="28"/>
          <w:szCs w:val="28"/>
        </w:rPr>
        <w:t xml:space="preserve">and </w:t>
      </w:r>
      <w:r w:rsidRPr="005B0AC8">
        <w:rPr>
          <w:rFonts w:eastAsia="Arial" w:cstheme="minorHAnsi"/>
          <w:i/>
          <w:sz w:val="28"/>
          <w:szCs w:val="28"/>
        </w:rPr>
        <w:t>Fun Home</w:t>
      </w:r>
      <w:r w:rsidRPr="005B0AC8">
        <w:rPr>
          <w:rFonts w:eastAsia="Arial" w:cstheme="minorHAnsi"/>
          <w:sz w:val="28"/>
          <w:szCs w:val="28"/>
        </w:rPr>
        <w:t>. Join</w:t>
      </w:r>
      <w:hyperlink r:id="rId26">
        <w:r w:rsidRPr="005B0AC8">
          <w:rPr>
            <w:rFonts w:eastAsia="Arial" w:cstheme="minorHAnsi"/>
            <w:sz w:val="28"/>
            <w:szCs w:val="28"/>
            <w:u w:val="single"/>
          </w:rPr>
          <w:t xml:space="preserve"> </w:t>
        </w:r>
      </w:hyperlink>
      <w:hyperlink r:id="rId27">
        <w:r w:rsidRPr="005B0AC8">
          <w:rPr>
            <w:rFonts w:eastAsia="Arial" w:cstheme="minorHAnsi"/>
            <w:color w:val="0000FF"/>
            <w:sz w:val="28"/>
            <w:szCs w:val="28"/>
            <w:u w:val="single"/>
          </w:rPr>
          <w:t>Sundance Institute</w:t>
        </w:r>
      </w:hyperlink>
      <w:r w:rsidRPr="005B0AC8">
        <w:rPr>
          <w:rFonts w:eastAsia="Arial" w:cstheme="minorHAnsi"/>
          <w:sz w:val="28"/>
          <w:szCs w:val="28"/>
        </w:rPr>
        <w:t xml:space="preserve"> on</w:t>
      </w:r>
      <w:hyperlink r:id="rId28">
        <w:r w:rsidRPr="005B0AC8">
          <w:rPr>
            <w:rFonts w:eastAsia="Arial" w:cstheme="minorHAnsi"/>
            <w:sz w:val="28"/>
            <w:szCs w:val="28"/>
            <w:u w:val="single"/>
          </w:rPr>
          <w:t xml:space="preserve"> </w:t>
        </w:r>
      </w:hyperlink>
      <w:hyperlink r:id="rId29">
        <w:r w:rsidRPr="005B0AC8">
          <w:rPr>
            <w:rFonts w:eastAsia="Arial" w:cstheme="minorHAnsi"/>
            <w:color w:val="0000FF"/>
            <w:sz w:val="28"/>
            <w:szCs w:val="28"/>
            <w:u w:val="single"/>
          </w:rPr>
          <w:t>Facebook</w:t>
        </w:r>
      </w:hyperlink>
      <w:r w:rsidRPr="005B0AC8">
        <w:rPr>
          <w:rFonts w:eastAsia="Arial" w:cstheme="minorHAnsi"/>
          <w:sz w:val="28"/>
          <w:szCs w:val="28"/>
        </w:rPr>
        <w:t>,</w:t>
      </w:r>
      <w:hyperlink r:id="rId30">
        <w:r w:rsidRPr="005B0AC8">
          <w:rPr>
            <w:rFonts w:eastAsia="Arial" w:cstheme="minorHAnsi"/>
            <w:sz w:val="28"/>
            <w:szCs w:val="28"/>
            <w:u w:val="single"/>
          </w:rPr>
          <w:t xml:space="preserve"> </w:t>
        </w:r>
      </w:hyperlink>
      <w:hyperlink r:id="rId31">
        <w:proofErr w:type="spellStart"/>
        <w:r w:rsidRPr="005B0AC8">
          <w:rPr>
            <w:rFonts w:eastAsia="Arial" w:cstheme="minorHAnsi"/>
            <w:color w:val="0000FF"/>
            <w:sz w:val="28"/>
            <w:szCs w:val="28"/>
            <w:u w:val="single"/>
          </w:rPr>
          <w:t>Instagram</w:t>
        </w:r>
        <w:proofErr w:type="spellEnd"/>
      </w:hyperlink>
      <w:r w:rsidRPr="005B0AC8">
        <w:rPr>
          <w:rFonts w:eastAsia="Arial" w:cstheme="minorHAnsi"/>
          <w:sz w:val="28"/>
          <w:szCs w:val="28"/>
        </w:rPr>
        <w:t>,</w:t>
      </w:r>
      <w:hyperlink r:id="rId32">
        <w:r w:rsidRPr="005B0AC8">
          <w:rPr>
            <w:rFonts w:eastAsia="Arial" w:cstheme="minorHAnsi"/>
            <w:sz w:val="28"/>
            <w:szCs w:val="28"/>
            <w:u w:val="single"/>
          </w:rPr>
          <w:t xml:space="preserve"> </w:t>
        </w:r>
      </w:hyperlink>
      <w:hyperlink r:id="rId33">
        <w:r w:rsidRPr="005B0AC8">
          <w:rPr>
            <w:rFonts w:eastAsia="Arial" w:cstheme="minorHAnsi"/>
            <w:color w:val="0000FF"/>
            <w:sz w:val="28"/>
            <w:szCs w:val="28"/>
            <w:u w:val="single"/>
          </w:rPr>
          <w:t>Twitter</w:t>
        </w:r>
      </w:hyperlink>
      <w:r w:rsidRPr="005B0AC8">
        <w:rPr>
          <w:rFonts w:eastAsia="Arial" w:cstheme="minorHAnsi"/>
          <w:sz w:val="28"/>
          <w:szCs w:val="28"/>
        </w:rPr>
        <w:t xml:space="preserve"> and</w:t>
      </w:r>
      <w:hyperlink r:id="rId34">
        <w:r w:rsidRPr="005B0AC8">
          <w:rPr>
            <w:rFonts w:eastAsia="Arial" w:cstheme="minorHAnsi"/>
            <w:sz w:val="28"/>
            <w:szCs w:val="28"/>
            <w:u w:val="single"/>
          </w:rPr>
          <w:t xml:space="preserve"> </w:t>
        </w:r>
      </w:hyperlink>
      <w:hyperlink r:id="rId35">
        <w:r w:rsidRPr="005B0AC8">
          <w:rPr>
            <w:rFonts w:eastAsia="Arial" w:cstheme="minorHAnsi"/>
            <w:color w:val="0000FF"/>
            <w:sz w:val="28"/>
            <w:szCs w:val="28"/>
            <w:u w:val="single"/>
          </w:rPr>
          <w:t>YouTube</w:t>
        </w:r>
      </w:hyperlink>
      <w:r w:rsidRPr="005B0AC8">
        <w:rPr>
          <w:rFonts w:eastAsia="Arial" w:cstheme="minorHAnsi"/>
          <w:sz w:val="28"/>
          <w:szCs w:val="28"/>
        </w:rPr>
        <w:t>.</w:t>
      </w:r>
    </w:p>
    <w:p w14:paraId="051DE158" w14:textId="2472A6A4" w:rsidR="005B0AC8" w:rsidRPr="005B0AC8" w:rsidRDefault="005B0AC8" w:rsidP="005B0AC8">
      <w:pPr>
        <w:widowControl w:val="0"/>
        <w:shd w:val="clear" w:color="auto" w:fill="FFFFFF"/>
        <w:rPr>
          <w:rFonts w:eastAsia="Arial" w:cstheme="minorHAnsi"/>
          <w:b/>
          <w:color w:val="222222"/>
          <w:sz w:val="28"/>
          <w:szCs w:val="28"/>
        </w:rPr>
      </w:pPr>
    </w:p>
    <w:p w14:paraId="59EC8E89" w14:textId="77777777" w:rsidR="005B0AC8" w:rsidRPr="007F1159" w:rsidRDefault="005B0AC8" w:rsidP="00236B37">
      <w:pPr>
        <w:rPr>
          <w:sz w:val="28"/>
          <w:szCs w:val="28"/>
        </w:rPr>
      </w:pPr>
    </w:p>
    <w:sectPr w:rsidR="005B0AC8" w:rsidRPr="007F11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Bold"/>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87AC1"/>
    <w:multiLevelType w:val="hybridMultilevel"/>
    <w:tmpl w:val="480C6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6FD"/>
    <w:rsid w:val="00001B9E"/>
    <w:rsid w:val="00002E69"/>
    <w:rsid w:val="00003480"/>
    <w:rsid w:val="00004D0D"/>
    <w:rsid w:val="00006D0D"/>
    <w:rsid w:val="00007510"/>
    <w:rsid w:val="0001266F"/>
    <w:rsid w:val="0002215D"/>
    <w:rsid w:val="00022BBA"/>
    <w:rsid w:val="0002559A"/>
    <w:rsid w:val="00025645"/>
    <w:rsid w:val="000313CF"/>
    <w:rsid w:val="00032248"/>
    <w:rsid w:val="0003654B"/>
    <w:rsid w:val="0004283C"/>
    <w:rsid w:val="00043C9F"/>
    <w:rsid w:val="00045A8B"/>
    <w:rsid w:val="00050234"/>
    <w:rsid w:val="0005043B"/>
    <w:rsid w:val="000540A6"/>
    <w:rsid w:val="00060B25"/>
    <w:rsid w:val="00063500"/>
    <w:rsid w:val="000652C8"/>
    <w:rsid w:val="00065CE8"/>
    <w:rsid w:val="000670E1"/>
    <w:rsid w:val="00076B46"/>
    <w:rsid w:val="00076C71"/>
    <w:rsid w:val="00080748"/>
    <w:rsid w:val="00084605"/>
    <w:rsid w:val="000867AC"/>
    <w:rsid w:val="000A1A33"/>
    <w:rsid w:val="000B2944"/>
    <w:rsid w:val="000B3243"/>
    <w:rsid w:val="000B7264"/>
    <w:rsid w:val="000C4A7F"/>
    <w:rsid w:val="000D5A77"/>
    <w:rsid w:val="00100604"/>
    <w:rsid w:val="00105D6C"/>
    <w:rsid w:val="00110688"/>
    <w:rsid w:val="0011385E"/>
    <w:rsid w:val="001211DB"/>
    <w:rsid w:val="00122E46"/>
    <w:rsid w:val="00126D47"/>
    <w:rsid w:val="00127939"/>
    <w:rsid w:val="00132397"/>
    <w:rsid w:val="00147974"/>
    <w:rsid w:val="00150C22"/>
    <w:rsid w:val="001535E8"/>
    <w:rsid w:val="001744B8"/>
    <w:rsid w:val="0017582E"/>
    <w:rsid w:val="00175DE5"/>
    <w:rsid w:val="0017640C"/>
    <w:rsid w:val="00182A8E"/>
    <w:rsid w:val="00183B62"/>
    <w:rsid w:val="00183D2A"/>
    <w:rsid w:val="001943B3"/>
    <w:rsid w:val="0019654A"/>
    <w:rsid w:val="001A0BCE"/>
    <w:rsid w:val="001A151D"/>
    <w:rsid w:val="001A1F33"/>
    <w:rsid w:val="001B20D0"/>
    <w:rsid w:val="001C0612"/>
    <w:rsid w:val="001D0D19"/>
    <w:rsid w:val="001D209B"/>
    <w:rsid w:val="001E79B7"/>
    <w:rsid w:val="001F1009"/>
    <w:rsid w:val="001F23DD"/>
    <w:rsid w:val="001F3EB8"/>
    <w:rsid w:val="001F4FCF"/>
    <w:rsid w:val="002006FD"/>
    <w:rsid w:val="00201714"/>
    <w:rsid w:val="00203E35"/>
    <w:rsid w:val="002149E4"/>
    <w:rsid w:val="00214FA6"/>
    <w:rsid w:val="0022543F"/>
    <w:rsid w:val="002254C9"/>
    <w:rsid w:val="00225EFE"/>
    <w:rsid w:val="00233447"/>
    <w:rsid w:val="00236B37"/>
    <w:rsid w:val="00237352"/>
    <w:rsid w:val="00240A70"/>
    <w:rsid w:val="00244A1B"/>
    <w:rsid w:val="0026647E"/>
    <w:rsid w:val="0026736F"/>
    <w:rsid w:val="00273A2A"/>
    <w:rsid w:val="0027562D"/>
    <w:rsid w:val="00276D11"/>
    <w:rsid w:val="002952A3"/>
    <w:rsid w:val="0029587C"/>
    <w:rsid w:val="002A2475"/>
    <w:rsid w:val="002A620E"/>
    <w:rsid w:val="002B2B17"/>
    <w:rsid w:val="002B3262"/>
    <w:rsid w:val="002B5E43"/>
    <w:rsid w:val="002C2BE7"/>
    <w:rsid w:val="002C5D14"/>
    <w:rsid w:val="002C79B5"/>
    <w:rsid w:val="002E157A"/>
    <w:rsid w:val="002E6D96"/>
    <w:rsid w:val="002F06C9"/>
    <w:rsid w:val="002F3418"/>
    <w:rsid w:val="0030032B"/>
    <w:rsid w:val="003005D2"/>
    <w:rsid w:val="00301D27"/>
    <w:rsid w:val="003164E3"/>
    <w:rsid w:val="003213E4"/>
    <w:rsid w:val="003221A5"/>
    <w:rsid w:val="003229CB"/>
    <w:rsid w:val="00327580"/>
    <w:rsid w:val="00336EFC"/>
    <w:rsid w:val="0034275C"/>
    <w:rsid w:val="0034564C"/>
    <w:rsid w:val="003502D0"/>
    <w:rsid w:val="00350F07"/>
    <w:rsid w:val="00353BB4"/>
    <w:rsid w:val="00355F26"/>
    <w:rsid w:val="00357BCC"/>
    <w:rsid w:val="003625D2"/>
    <w:rsid w:val="00363AE3"/>
    <w:rsid w:val="00367255"/>
    <w:rsid w:val="00367922"/>
    <w:rsid w:val="00373A8D"/>
    <w:rsid w:val="0038767D"/>
    <w:rsid w:val="00391A96"/>
    <w:rsid w:val="00392F4A"/>
    <w:rsid w:val="003932AA"/>
    <w:rsid w:val="003A0E64"/>
    <w:rsid w:val="003A26C4"/>
    <w:rsid w:val="003B1CC6"/>
    <w:rsid w:val="003B40E5"/>
    <w:rsid w:val="003B71D2"/>
    <w:rsid w:val="003C264A"/>
    <w:rsid w:val="003C42DF"/>
    <w:rsid w:val="003D0467"/>
    <w:rsid w:val="003D0632"/>
    <w:rsid w:val="003D1D0C"/>
    <w:rsid w:val="003D23A2"/>
    <w:rsid w:val="003D4783"/>
    <w:rsid w:val="003D5C4A"/>
    <w:rsid w:val="003E7BA6"/>
    <w:rsid w:val="004002EF"/>
    <w:rsid w:val="00400416"/>
    <w:rsid w:val="0040121F"/>
    <w:rsid w:val="00403EFD"/>
    <w:rsid w:val="00405139"/>
    <w:rsid w:val="00405E99"/>
    <w:rsid w:val="00405EAC"/>
    <w:rsid w:val="00411107"/>
    <w:rsid w:val="0041331E"/>
    <w:rsid w:val="00416836"/>
    <w:rsid w:val="00420A90"/>
    <w:rsid w:val="004263FA"/>
    <w:rsid w:val="00435B00"/>
    <w:rsid w:val="00441998"/>
    <w:rsid w:val="00442711"/>
    <w:rsid w:val="00460CE6"/>
    <w:rsid w:val="004618DC"/>
    <w:rsid w:val="00466A26"/>
    <w:rsid w:val="00477767"/>
    <w:rsid w:val="004812F9"/>
    <w:rsid w:val="00484045"/>
    <w:rsid w:val="00484106"/>
    <w:rsid w:val="0049112B"/>
    <w:rsid w:val="00495101"/>
    <w:rsid w:val="004A1C66"/>
    <w:rsid w:val="004A7703"/>
    <w:rsid w:val="004B2B45"/>
    <w:rsid w:val="004B426D"/>
    <w:rsid w:val="004C07A7"/>
    <w:rsid w:val="004C0FF3"/>
    <w:rsid w:val="004D5A8C"/>
    <w:rsid w:val="004D6F88"/>
    <w:rsid w:val="004E55B5"/>
    <w:rsid w:val="004F7127"/>
    <w:rsid w:val="005107D9"/>
    <w:rsid w:val="005148A9"/>
    <w:rsid w:val="00522FCE"/>
    <w:rsid w:val="005231AC"/>
    <w:rsid w:val="00523B26"/>
    <w:rsid w:val="005258B9"/>
    <w:rsid w:val="005258D3"/>
    <w:rsid w:val="00537DD3"/>
    <w:rsid w:val="00537F7B"/>
    <w:rsid w:val="00540A84"/>
    <w:rsid w:val="00551637"/>
    <w:rsid w:val="00551E7A"/>
    <w:rsid w:val="00553B90"/>
    <w:rsid w:val="005564B7"/>
    <w:rsid w:val="00561331"/>
    <w:rsid w:val="00575276"/>
    <w:rsid w:val="005928F6"/>
    <w:rsid w:val="0059291B"/>
    <w:rsid w:val="00594CC0"/>
    <w:rsid w:val="00595D7E"/>
    <w:rsid w:val="0059776C"/>
    <w:rsid w:val="00597804"/>
    <w:rsid w:val="005A45A9"/>
    <w:rsid w:val="005B0AC8"/>
    <w:rsid w:val="005B3220"/>
    <w:rsid w:val="005B4DE4"/>
    <w:rsid w:val="005B72E7"/>
    <w:rsid w:val="005C2FB0"/>
    <w:rsid w:val="005C4F6E"/>
    <w:rsid w:val="005C61C8"/>
    <w:rsid w:val="005E2603"/>
    <w:rsid w:val="005E4159"/>
    <w:rsid w:val="005F46FD"/>
    <w:rsid w:val="006005B7"/>
    <w:rsid w:val="006021EB"/>
    <w:rsid w:val="006030C6"/>
    <w:rsid w:val="00605EAD"/>
    <w:rsid w:val="0061030C"/>
    <w:rsid w:val="006204E2"/>
    <w:rsid w:val="006336F0"/>
    <w:rsid w:val="00634465"/>
    <w:rsid w:val="00637100"/>
    <w:rsid w:val="00647D91"/>
    <w:rsid w:val="00656397"/>
    <w:rsid w:val="00657ADB"/>
    <w:rsid w:val="00661C43"/>
    <w:rsid w:val="00662C93"/>
    <w:rsid w:val="00670ED2"/>
    <w:rsid w:val="006724D0"/>
    <w:rsid w:val="00673C83"/>
    <w:rsid w:val="0067692B"/>
    <w:rsid w:val="00680D11"/>
    <w:rsid w:val="00683270"/>
    <w:rsid w:val="006855F0"/>
    <w:rsid w:val="006950F0"/>
    <w:rsid w:val="0069658B"/>
    <w:rsid w:val="006971DF"/>
    <w:rsid w:val="00697626"/>
    <w:rsid w:val="00697D45"/>
    <w:rsid w:val="006A439C"/>
    <w:rsid w:val="006A7B9B"/>
    <w:rsid w:val="006B323E"/>
    <w:rsid w:val="006B74AC"/>
    <w:rsid w:val="006C018D"/>
    <w:rsid w:val="006C40C3"/>
    <w:rsid w:val="006C6844"/>
    <w:rsid w:val="006E11D5"/>
    <w:rsid w:val="006E2465"/>
    <w:rsid w:val="006F06FC"/>
    <w:rsid w:val="006F4274"/>
    <w:rsid w:val="006F7414"/>
    <w:rsid w:val="007011F4"/>
    <w:rsid w:val="0070129C"/>
    <w:rsid w:val="0070421B"/>
    <w:rsid w:val="007074E4"/>
    <w:rsid w:val="00707F78"/>
    <w:rsid w:val="00712939"/>
    <w:rsid w:val="007136C5"/>
    <w:rsid w:val="00713CB4"/>
    <w:rsid w:val="007150DF"/>
    <w:rsid w:val="007205CF"/>
    <w:rsid w:val="00725D5E"/>
    <w:rsid w:val="00725FDD"/>
    <w:rsid w:val="00727A6E"/>
    <w:rsid w:val="00727F62"/>
    <w:rsid w:val="0073044A"/>
    <w:rsid w:val="00737FA9"/>
    <w:rsid w:val="00741071"/>
    <w:rsid w:val="007479C8"/>
    <w:rsid w:val="00750A64"/>
    <w:rsid w:val="0076013C"/>
    <w:rsid w:val="00762141"/>
    <w:rsid w:val="00766DD6"/>
    <w:rsid w:val="00773B82"/>
    <w:rsid w:val="007854C3"/>
    <w:rsid w:val="00791C4E"/>
    <w:rsid w:val="007923B0"/>
    <w:rsid w:val="007A59B9"/>
    <w:rsid w:val="007B1407"/>
    <w:rsid w:val="007C3959"/>
    <w:rsid w:val="007C4D9D"/>
    <w:rsid w:val="007D0A30"/>
    <w:rsid w:val="007D4409"/>
    <w:rsid w:val="007D538F"/>
    <w:rsid w:val="007D7265"/>
    <w:rsid w:val="007F1159"/>
    <w:rsid w:val="0080372C"/>
    <w:rsid w:val="008102AD"/>
    <w:rsid w:val="00810B71"/>
    <w:rsid w:val="008153E8"/>
    <w:rsid w:val="008302E0"/>
    <w:rsid w:val="00834E1D"/>
    <w:rsid w:val="00836473"/>
    <w:rsid w:val="00836F42"/>
    <w:rsid w:val="00841685"/>
    <w:rsid w:val="00842ED1"/>
    <w:rsid w:val="00851077"/>
    <w:rsid w:val="00853207"/>
    <w:rsid w:val="0085612A"/>
    <w:rsid w:val="00857924"/>
    <w:rsid w:val="00860E1D"/>
    <w:rsid w:val="008635ED"/>
    <w:rsid w:val="0086417B"/>
    <w:rsid w:val="00865816"/>
    <w:rsid w:val="00867C74"/>
    <w:rsid w:val="00867EC6"/>
    <w:rsid w:val="00871CF6"/>
    <w:rsid w:val="00871F13"/>
    <w:rsid w:val="00872423"/>
    <w:rsid w:val="00892739"/>
    <w:rsid w:val="00893C6B"/>
    <w:rsid w:val="00893C8A"/>
    <w:rsid w:val="00895947"/>
    <w:rsid w:val="008A2E78"/>
    <w:rsid w:val="008B2205"/>
    <w:rsid w:val="008B5C73"/>
    <w:rsid w:val="008C31E0"/>
    <w:rsid w:val="008C33C3"/>
    <w:rsid w:val="008C499D"/>
    <w:rsid w:val="008D44D3"/>
    <w:rsid w:val="008D65EF"/>
    <w:rsid w:val="008D7C48"/>
    <w:rsid w:val="008E5A0C"/>
    <w:rsid w:val="008F5645"/>
    <w:rsid w:val="008F5F61"/>
    <w:rsid w:val="00901D9E"/>
    <w:rsid w:val="00903D1A"/>
    <w:rsid w:val="00906CD3"/>
    <w:rsid w:val="00911B81"/>
    <w:rsid w:val="009179E5"/>
    <w:rsid w:val="009255F6"/>
    <w:rsid w:val="00930761"/>
    <w:rsid w:val="0093707C"/>
    <w:rsid w:val="009373B9"/>
    <w:rsid w:val="00954180"/>
    <w:rsid w:val="00957D49"/>
    <w:rsid w:val="009613B5"/>
    <w:rsid w:val="009723F8"/>
    <w:rsid w:val="00973477"/>
    <w:rsid w:val="00977216"/>
    <w:rsid w:val="00977370"/>
    <w:rsid w:val="009777B6"/>
    <w:rsid w:val="00977A93"/>
    <w:rsid w:val="009824DD"/>
    <w:rsid w:val="0098324A"/>
    <w:rsid w:val="00983994"/>
    <w:rsid w:val="0098743A"/>
    <w:rsid w:val="0099115F"/>
    <w:rsid w:val="0099549E"/>
    <w:rsid w:val="00995680"/>
    <w:rsid w:val="009A5001"/>
    <w:rsid w:val="009B2DDD"/>
    <w:rsid w:val="009B4461"/>
    <w:rsid w:val="009C06F0"/>
    <w:rsid w:val="009C5FA8"/>
    <w:rsid w:val="009D66E4"/>
    <w:rsid w:val="009E023D"/>
    <w:rsid w:val="009E1892"/>
    <w:rsid w:val="009E2957"/>
    <w:rsid w:val="009E2C57"/>
    <w:rsid w:val="009F1CAF"/>
    <w:rsid w:val="009F48FB"/>
    <w:rsid w:val="00A03B9D"/>
    <w:rsid w:val="00A04336"/>
    <w:rsid w:val="00A05C1C"/>
    <w:rsid w:val="00A06736"/>
    <w:rsid w:val="00A2174D"/>
    <w:rsid w:val="00A23BEB"/>
    <w:rsid w:val="00A427F7"/>
    <w:rsid w:val="00A4571C"/>
    <w:rsid w:val="00A506EB"/>
    <w:rsid w:val="00A53E0E"/>
    <w:rsid w:val="00A556F7"/>
    <w:rsid w:val="00A70A44"/>
    <w:rsid w:val="00A70B1E"/>
    <w:rsid w:val="00A766D2"/>
    <w:rsid w:val="00A82C4C"/>
    <w:rsid w:val="00A83CA1"/>
    <w:rsid w:val="00A86680"/>
    <w:rsid w:val="00A925BB"/>
    <w:rsid w:val="00AA0F4F"/>
    <w:rsid w:val="00AA5EB1"/>
    <w:rsid w:val="00AB59DF"/>
    <w:rsid w:val="00AB5EA1"/>
    <w:rsid w:val="00AB618F"/>
    <w:rsid w:val="00AB6C89"/>
    <w:rsid w:val="00AC0BC2"/>
    <w:rsid w:val="00AC61EE"/>
    <w:rsid w:val="00AC6BBE"/>
    <w:rsid w:val="00AD0F8C"/>
    <w:rsid w:val="00AD3B8E"/>
    <w:rsid w:val="00AD7A15"/>
    <w:rsid w:val="00AE1C13"/>
    <w:rsid w:val="00AE7880"/>
    <w:rsid w:val="00AF1B0F"/>
    <w:rsid w:val="00AF340A"/>
    <w:rsid w:val="00AF68AF"/>
    <w:rsid w:val="00AF7177"/>
    <w:rsid w:val="00B017CB"/>
    <w:rsid w:val="00B02CBE"/>
    <w:rsid w:val="00B1096F"/>
    <w:rsid w:val="00B12702"/>
    <w:rsid w:val="00B14456"/>
    <w:rsid w:val="00B22FA3"/>
    <w:rsid w:val="00B32665"/>
    <w:rsid w:val="00B32B6D"/>
    <w:rsid w:val="00B375A2"/>
    <w:rsid w:val="00B44DA6"/>
    <w:rsid w:val="00B46977"/>
    <w:rsid w:val="00B54BC8"/>
    <w:rsid w:val="00B55CAD"/>
    <w:rsid w:val="00B57758"/>
    <w:rsid w:val="00B61651"/>
    <w:rsid w:val="00B6768D"/>
    <w:rsid w:val="00B83165"/>
    <w:rsid w:val="00B863C7"/>
    <w:rsid w:val="00B90BA2"/>
    <w:rsid w:val="00B90E6D"/>
    <w:rsid w:val="00B92934"/>
    <w:rsid w:val="00B9423B"/>
    <w:rsid w:val="00BA059D"/>
    <w:rsid w:val="00BB40E4"/>
    <w:rsid w:val="00BC05BE"/>
    <w:rsid w:val="00BC1341"/>
    <w:rsid w:val="00BC553C"/>
    <w:rsid w:val="00BC6202"/>
    <w:rsid w:val="00BC67A3"/>
    <w:rsid w:val="00BC67E4"/>
    <w:rsid w:val="00BC6E39"/>
    <w:rsid w:val="00BD257C"/>
    <w:rsid w:val="00BD3B7D"/>
    <w:rsid w:val="00BD4ED7"/>
    <w:rsid w:val="00BE6E3B"/>
    <w:rsid w:val="00BF0DD3"/>
    <w:rsid w:val="00C00956"/>
    <w:rsid w:val="00C26F87"/>
    <w:rsid w:val="00C3140F"/>
    <w:rsid w:val="00C324FA"/>
    <w:rsid w:val="00C35933"/>
    <w:rsid w:val="00C371B7"/>
    <w:rsid w:val="00C46127"/>
    <w:rsid w:val="00C47747"/>
    <w:rsid w:val="00C50D0F"/>
    <w:rsid w:val="00C52411"/>
    <w:rsid w:val="00C53D39"/>
    <w:rsid w:val="00C60876"/>
    <w:rsid w:val="00C60D1B"/>
    <w:rsid w:val="00C66A2C"/>
    <w:rsid w:val="00C710C9"/>
    <w:rsid w:val="00C7137B"/>
    <w:rsid w:val="00C72A42"/>
    <w:rsid w:val="00C80EE0"/>
    <w:rsid w:val="00C85A56"/>
    <w:rsid w:val="00C92B71"/>
    <w:rsid w:val="00CB03EB"/>
    <w:rsid w:val="00CB0AB2"/>
    <w:rsid w:val="00CB3BA1"/>
    <w:rsid w:val="00CB5F2F"/>
    <w:rsid w:val="00CC1311"/>
    <w:rsid w:val="00CC78E1"/>
    <w:rsid w:val="00CD4890"/>
    <w:rsid w:val="00CD5E9B"/>
    <w:rsid w:val="00CD6906"/>
    <w:rsid w:val="00CE6E29"/>
    <w:rsid w:val="00CF0243"/>
    <w:rsid w:val="00D003B0"/>
    <w:rsid w:val="00D14BD7"/>
    <w:rsid w:val="00D27CAF"/>
    <w:rsid w:val="00D337CC"/>
    <w:rsid w:val="00D35531"/>
    <w:rsid w:val="00D42EBC"/>
    <w:rsid w:val="00D50CC4"/>
    <w:rsid w:val="00D51BF2"/>
    <w:rsid w:val="00D53DE6"/>
    <w:rsid w:val="00D62844"/>
    <w:rsid w:val="00D667CE"/>
    <w:rsid w:val="00D72865"/>
    <w:rsid w:val="00D735AE"/>
    <w:rsid w:val="00D76B4B"/>
    <w:rsid w:val="00D80925"/>
    <w:rsid w:val="00D87209"/>
    <w:rsid w:val="00D96890"/>
    <w:rsid w:val="00D97065"/>
    <w:rsid w:val="00DA0E93"/>
    <w:rsid w:val="00DA2EC6"/>
    <w:rsid w:val="00DA3148"/>
    <w:rsid w:val="00DB0263"/>
    <w:rsid w:val="00DB2751"/>
    <w:rsid w:val="00DB78F0"/>
    <w:rsid w:val="00DC3D80"/>
    <w:rsid w:val="00DD10FE"/>
    <w:rsid w:val="00DD11ED"/>
    <w:rsid w:val="00DD24B0"/>
    <w:rsid w:val="00DD4643"/>
    <w:rsid w:val="00DE0540"/>
    <w:rsid w:val="00DE0E8D"/>
    <w:rsid w:val="00DE719E"/>
    <w:rsid w:val="00DE72AB"/>
    <w:rsid w:val="00DF3377"/>
    <w:rsid w:val="00DF7BBD"/>
    <w:rsid w:val="00E07EB7"/>
    <w:rsid w:val="00E10B6B"/>
    <w:rsid w:val="00E224D3"/>
    <w:rsid w:val="00E30F46"/>
    <w:rsid w:val="00E33567"/>
    <w:rsid w:val="00E341C6"/>
    <w:rsid w:val="00E35C6A"/>
    <w:rsid w:val="00E35F42"/>
    <w:rsid w:val="00E37BD9"/>
    <w:rsid w:val="00E42D22"/>
    <w:rsid w:val="00E43A12"/>
    <w:rsid w:val="00E447F1"/>
    <w:rsid w:val="00E4682B"/>
    <w:rsid w:val="00E541CE"/>
    <w:rsid w:val="00E55AA5"/>
    <w:rsid w:val="00E566CA"/>
    <w:rsid w:val="00E57F18"/>
    <w:rsid w:val="00E62B1A"/>
    <w:rsid w:val="00E6762E"/>
    <w:rsid w:val="00E70E0A"/>
    <w:rsid w:val="00E71790"/>
    <w:rsid w:val="00E770F9"/>
    <w:rsid w:val="00E843E6"/>
    <w:rsid w:val="00E84AEC"/>
    <w:rsid w:val="00E940D0"/>
    <w:rsid w:val="00E9481B"/>
    <w:rsid w:val="00E96F41"/>
    <w:rsid w:val="00EA0ED2"/>
    <w:rsid w:val="00EA0F1F"/>
    <w:rsid w:val="00EB54C1"/>
    <w:rsid w:val="00EC35D0"/>
    <w:rsid w:val="00ED0338"/>
    <w:rsid w:val="00ED3353"/>
    <w:rsid w:val="00ED5182"/>
    <w:rsid w:val="00ED5B67"/>
    <w:rsid w:val="00F03DCE"/>
    <w:rsid w:val="00F1391B"/>
    <w:rsid w:val="00F16D07"/>
    <w:rsid w:val="00F220BB"/>
    <w:rsid w:val="00F35E13"/>
    <w:rsid w:val="00F367AE"/>
    <w:rsid w:val="00F40603"/>
    <w:rsid w:val="00F40B42"/>
    <w:rsid w:val="00F4218F"/>
    <w:rsid w:val="00F53FA3"/>
    <w:rsid w:val="00F54D0C"/>
    <w:rsid w:val="00F54F1F"/>
    <w:rsid w:val="00F6314B"/>
    <w:rsid w:val="00F73DE3"/>
    <w:rsid w:val="00F74D93"/>
    <w:rsid w:val="00F77F84"/>
    <w:rsid w:val="00F86BC3"/>
    <w:rsid w:val="00F901B9"/>
    <w:rsid w:val="00F912C1"/>
    <w:rsid w:val="00F93283"/>
    <w:rsid w:val="00FA1BF1"/>
    <w:rsid w:val="00FB36F9"/>
    <w:rsid w:val="00FB43DE"/>
    <w:rsid w:val="00FC214B"/>
    <w:rsid w:val="00FC4E3B"/>
    <w:rsid w:val="00FC72F3"/>
    <w:rsid w:val="00FD219A"/>
    <w:rsid w:val="00FD2B34"/>
    <w:rsid w:val="00FD6840"/>
    <w:rsid w:val="00FD7E92"/>
    <w:rsid w:val="00FE11A8"/>
    <w:rsid w:val="00FE1C27"/>
    <w:rsid w:val="00FF05F1"/>
    <w:rsid w:val="00FF4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3B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0E93"/>
    <w:rPr>
      <w:color w:val="0563C1" w:themeColor="hyperlink"/>
      <w:u w:val="single"/>
    </w:rPr>
  </w:style>
  <w:style w:type="character" w:customStyle="1" w:styleId="UnresolvedMention">
    <w:name w:val="Unresolved Mention"/>
    <w:basedOn w:val="DefaultParagraphFont"/>
    <w:uiPriority w:val="99"/>
    <w:semiHidden/>
    <w:unhideWhenUsed/>
    <w:rsid w:val="00DA0E93"/>
    <w:rPr>
      <w:color w:val="605E5C"/>
      <w:shd w:val="clear" w:color="auto" w:fill="E1DFDD"/>
    </w:rPr>
  </w:style>
  <w:style w:type="paragraph" w:styleId="ListParagraph">
    <w:name w:val="List Paragraph"/>
    <w:basedOn w:val="Normal"/>
    <w:uiPriority w:val="34"/>
    <w:qFormat/>
    <w:rsid w:val="00460CE6"/>
    <w:pPr>
      <w:ind w:left="720"/>
      <w:contextualSpacing/>
    </w:pPr>
  </w:style>
  <w:style w:type="character" w:styleId="FollowedHyperlink">
    <w:name w:val="FollowedHyperlink"/>
    <w:basedOn w:val="DefaultParagraphFont"/>
    <w:uiPriority w:val="99"/>
    <w:semiHidden/>
    <w:unhideWhenUsed/>
    <w:rsid w:val="00857924"/>
    <w:rPr>
      <w:color w:val="954F72" w:themeColor="followedHyperlink"/>
      <w:u w:val="single"/>
    </w:rPr>
  </w:style>
  <w:style w:type="character" w:styleId="CommentReference">
    <w:name w:val="annotation reference"/>
    <w:basedOn w:val="DefaultParagraphFont"/>
    <w:uiPriority w:val="99"/>
    <w:semiHidden/>
    <w:unhideWhenUsed/>
    <w:rsid w:val="00F6314B"/>
    <w:rPr>
      <w:sz w:val="16"/>
      <w:szCs w:val="16"/>
    </w:rPr>
  </w:style>
  <w:style w:type="paragraph" w:styleId="CommentText">
    <w:name w:val="annotation text"/>
    <w:basedOn w:val="Normal"/>
    <w:link w:val="CommentTextChar"/>
    <w:uiPriority w:val="99"/>
    <w:semiHidden/>
    <w:unhideWhenUsed/>
    <w:rsid w:val="00F6314B"/>
    <w:pPr>
      <w:spacing w:line="240" w:lineRule="auto"/>
    </w:pPr>
    <w:rPr>
      <w:sz w:val="20"/>
      <w:szCs w:val="20"/>
    </w:rPr>
  </w:style>
  <w:style w:type="character" w:customStyle="1" w:styleId="CommentTextChar">
    <w:name w:val="Comment Text Char"/>
    <w:basedOn w:val="DefaultParagraphFont"/>
    <w:link w:val="CommentText"/>
    <w:uiPriority w:val="99"/>
    <w:semiHidden/>
    <w:rsid w:val="00F6314B"/>
    <w:rPr>
      <w:sz w:val="20"/>
      <w:szCs w:val="20"/>
    </w:rPr>
  </w:style>
  <w:style w:type="paragraph" w:styleId="CommentSubject">
    <w:name w:val="annotation subject"/>
    <w:basedOn w:val="CommentText"/>
    <w:next w:val="CommentText"/>
    <w:link w:val="CommentSubjectChar"/>
    <w:uiPriority w:val="99"/>
    <w:semiHidden/>
    <w:unhideWhenUsed/>
    <w:rsid w:val="00F6314B"/>
    <w:rPr>
      <w:b/>
      <w:bCs/>
    </w:rPr>
  </w:style>
  <w:style w:type="character" w:customStyle="1" w:styleId="CommentSubjectChar">
    <w:name w:val="Comment Subject Char"/>
    <w:basedOn w:val="CommentTextChar"/>
    <w:link w:val="CommentSubject"/>
    <w:uiPriority w:val="99"/>
    <w:semiHidden/>
    <w:rsid w:val="00F6314B"/>
    <w:rPr>
      <w:b/>
      <w:bCs/>
      <w:sz w:val="20"/>
      <w:szCs w:val="20"/>
    </w:rPr>
  </w:style>
  <w:style w:type="paragraph" w:styleId="BalloonText">
    <w:name w:val="Balloon Text"/>
    <w:basedOn w:val="Normal"/>
    <w:link w:val="BalloonTextChar"/>
    <w:uiPriority w:val="99"/>
    <w:semiHidden/>
    <w:unhideWhenUsed/>
    <w:rsid w:val="00F631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14B"/>
    <w:rPr>
      <w:rFonts w:ascii="Segoe UI" w:hAnsi="Segoe UI" w:cs="Segoe UI"/>
      <w:sz w:val="18"/>
      <w:szCs w:val="18"/>
    </w:rPr>
  </w:style>
  <w:style w:type="character" w:customStyle="1" w:styleId="e2ma-style">
    <w:name w:val="e2ma-style"/>
    <w:basedOn w:val="DefaultParagraphFont"/>
    <w:rsid w:val="00477767"/>
  </w:style>
  <w:style w:type="paragraph" w:styleId="NormalWeb">
    <w:name w:val="Normal (Web)"/>
    <w:basedOn w:val="Normal"/>
    <w:uiPriority w:val="99"/>
    <w:semiHidden/>
    <w:unhideWhenUsed/>
    <w:rsid w:val="005B322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B322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0E93"/>
    <w:rPr>
      <w:color w:val="0563C1" w:themeColor="hyperlink"/>
      <w:u w:val="single"/>
    </w:rPr>
  </w:style>
  <w:style w:type="character" w:customStyle="1" w:styleId="UnresolvedMention">
    <w:name w:val="Unresolved Mention"/>
    <w:basedOn w:val="DefaultParagraphFont"/>
    <w:uiPriority w:val="99"/>
    <w:semiHidden/>
    <w:unhideWhenUsed/>
    <w:rsid w:val="00DA0E93"/>
    <w:rPr>
      <w:color w:val="605E5C"/>
      <w:shd w:val="clear" w:color="auto" w:fill="E1DFDD"/>
    </w:rPr>
  </w:style>
  <w:style w:type="paragraph" w:styleId="ListParagraph">
    <w:name w:val="List Paragraph"/>
    <w:basedOn w:val="Normal"/>
    <w:uiPriority w:val="34"/>
    <w:qFormat/>
    <w:rsid w:val="00460CE6"/>
    <w:pPr>
      <w:ind w:left="720"/>
      <w:contextualSpacing/>
    </w:pPr>
  </w:style>
  <w:style w:type="character" w:styleId="FollowedHyperlink">
    <w:name w:val="FollowedHyperlink"/>
    <w:basedOn w:val="DefaultParagraphFont"/>
    <w:uiPriority w:val="99"/>
    <w:semiHidden/>
    <w:unhideWhenUsed/>
    <w:rsid w:val="00857924"/>
    <w:rPr>
      <w:color w:val="954F72" w:themeColor="followedHyperlink"/>
      <w:u w:val="single"/>
    </w:rPr>
  </w:style>
  <w:style w:type="character" w:styleId="CommentReference">
    <w:name w:val="annotation reference"/>
    <w:basedOn w:val="DefaultParagraphFont"/>
    <w:uiPriority w:val="99"/>
    <w:semiHidden/>
    <w:unhideWhenUsed/>
    <w:rsid w:val="00F6314B"/>
    <w:rPr>
      <w:sz w:val="16"/>
      <w:szCs w:val="16"/>
    </w:rPr>
  </w:style>
  <w:style w:type="paragraph" w:styleId="CommentText">
    <w:name w:val="annotation text"/>
    <w:basedOn w:val="Normal"/>
    <w:link w:val="CommentTextChar"/>
    <w:uiPriority w:val="99"/>
    <w:semiHidden/>
    <w:unhideWhenUsed/>
    <w:rsid w:val="00F6314B"/>
    <w:pPr>
      <w:spacing w:line="240" w:lineRule="auto"/>
    </w:pPr>
    <w:rPr>
      <w:sz w:val="20"/>
      <w:szCs w:val="20"/>
    </w:rPr>
  </w:style>
  <w:style w:type="character" w:customStyle="1" w:styleId="CommentTextChar">
    <w:name w:val="Comment Text Char"/>
    <w:basedOn w:val="DefaultParagraphFont"/>
    <w:link w:val="CommentText"/>
    <w:uiPriority w:val="99"/>
    <w:semiHidden/>
    <w:rsid w:val="00F6314B"/>
    <w:rPr>
      <w:sz w:val="20"/>
      <w:szCs w:val="20"/>
    </w:rPr>
  </w:style>
  <w:style w:type="paragraph" w:styleId="CommentSubject">
    <w:name w:val="annotation subject"/>
    <w:basedOn w:val="CommentText"/>
    <w:next w:val="CommentText"/>
    <w:link w:val="CommentSubjectChar"/>
    <w:uiPriority w:val="99"/>
    <w:semiHidden/>
    <w:unhideWhenUsed/>
    <w:rsid w:val="00F6314B"/>
    <w:rPr>
      <w:b/>
      <w:bCs/>
    </w:rPr>
  </w:style>
  <w:style w:type="character" w:customStyle="1" w:styleId="CommentSubjectChar">
    <w:name w:val="Comment Subject Char"/>
    <w:basedOn w:val="CommentTextChar"/>
    <w:link w:val="CommentSubject"/>
    <w:uiPriority w:val="99"/>
    <w:semiHidden/>
    <w:rsid w:val="00F6314B"/>
    <w:rPr>
      <w:b/>
      <w:bCs/>
      <w:sz w:val="20"/>
      <w:szCs w:val="20"/>
    </w:rPr>
  </w:style>
  <w:style w:type="paragraph" w:styleId="BalloonText">
    <w:name w:val="Balloon Text"/>
    <w:basedOn w:val="Normal"/>
    <w:link w:val="BalloonTextChar"/>
    <w:uiPriority w:val="99"/>
    <w:semiHidden/>
    <w:unhideWhenUsed/>
    <w:rsid w:val="00F631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14B"/>
    <w:rPr>
      <w:rFonts w:ascii="Segoe UI" w:hAnsi="Segoe UI" w:cs="Segoe UI"/>
      <w:sz w:val="18"/>
      <w:szCs w:val="18"/>
    </w:rPr>
  </w:style>
  <w:style w:type="character" w:customStyle="1" w:styleId="e2ma-style">
    <w:name w:val="e2ma-style"/>
    <w:basedOn w:val="DefaultParagraphFont"/>
    <w:rsid w:val="00477767"/>
  </w:style>
  <w:style w:type="paragraph" w:styleId="NormalWeb">
    <w:name w:val="Normal (Web)"/>
    <w:basedOn w:val="Normal"/>
    <w:uiPriority w:val="99"/>
    <w:semiHidden/>
    <w:unhideWhenUsed/>
    <w:rsid w:val="005B322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B32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57646">
      <w:bodyDiv w:val="1"/>
      <w:marLeft w:val="0"/>
      <w:marRight w:val="0"/>
      <w:marTop w:val="0"/>
      <w:marBottom w:val="0"/>
      <w:divBdr>
        <w:top w:val="none" w:sz="0" w:space="0" w:color="auto"/>
        <w:left w:val="none" w:sz="0" w:space="0" w:color="auto"/>
        <w:bottom w:val="none" w:sz="0" w:space="0" w:color="auto"/>
        <w:right w:val="none" w:sz="0" w:space="0" w:color="auto"/>
      </w:divBdr>
    </w:div>
    <w:div w:id="396055343">
      <w:bodyDiv w:val="1"/>
      <w:marLeft w:val="0"/>
      <w:marRight w:val="0"/>
      <w:marTop w:val="0"/>
      <w:marBottom w:val="0"/>
      <w:divBdr>
        <w:top w:val="none" w:sz="0" w:space="0" w:color="auto"/>
        <w:left w:val="none" w:sz="0" w:space="0" w:color="auto"/>
        <w:bottom w:val="none" w:sz="0" w:space="0" w:color="auto"/>
        <w:right w:val="none" w:sz="0" w:space="0" w:color="auto"/>
      </w:divBdr>
    </w:div>
    <w:div w:id="664934834">
      <w:bodyDiv w:val="1"/>
      <w:marLeft w:val="0"/>
      <w:marRight w:val="0"/>
      <w:marTop w:val="0"/>
      <w:marBottom w:val="0"/>
      <w:divBdr>
        <w:top w:val="none" w:sz="0" w:space="0" w:color="auto"/>
        <w:left w:val="none" w:sz="0" w:space="0" w:color="auto"/>
        <w:bottom w:val="none" w:sz="0" w:space="0" w:color="auto"/>
        <w:right w:val="none" w:sz="0" w:space="0" w:color="auto"/>
      </w:divBdr>
    </w:div>
    <w:div w:id="681788052">
      <w:bodyDiv w:val="1"/>
      <w:marLeft w:val="0"/>
      <w:marRight w:val="0"/>
      <w:marTop w:val="0"/>
      <w:marBottom w:val="0"/>
      <w:divBdr>
        <w:top w:val="none" w:sz="0" w:space="0" w:color="auto"/>
        <w:left w:val="none" w:sz="0" w:space="0" w:color="auto"/>
        <w:bottom w:val="none" w:sz="0" w:space="0" w:color="auto"/>
        <w:right w:val="none" w:sz="0" w:space="0" w:color="auto"/>
      </w:divBdr>
    </w:div>
    <w:div w:id="858392730">
      <w:bodyDiv w:val="1"/>
      <w:marLeft w:val="0"/>
      <w:marRight w:val="0"/>
      <w:marTop w:val="0"/>
      <w:marBottom w:val="0"/>
      <w:divBdr>
        <w:top w:val="none" w:sz="0" w:space="0" w:color="auto"/>
        <w:left w:val="none" w:sz="0" w:space="0" w:color="auto"/>
        <w:bottom w:val="none" w:sz="0" w:space="0" w:color="auto"/>
        <w:right w:val="none" w:sz="0" w:space="0" w:color="auto"/>
      </w:divBdr>
      <w:divsChild>
        <w:div w:id="968054708">
          <w:marLeft w:val="0"/>
          <w:marRight w:val="0"/>
          <w:marTop w:val="150"/>
          <w:marBottom w:val="150"/>
          <w:divBdr>
            <w:top w:val="none" w:sz="0" w:space="0" w:color="auto"/>
            <w:left w:val="none" w:sz="0" w:space="0" w:color="auto"/>
            <w:bottom w:val="single" w:sz="24" w:space="6" w:color="F6F6F6"/>
            <w:right w:val="none" w:sz="0" w:space="0" w:color="auto"/>
          </w:divBdr>
        </w:div>
      </w:divsChild>
    </w:div>
    <w:div w:id="1326015316">
      <w:bodyDiv w:val="1"/>
      <w:marLeft w:val="0"/>
      <w:marRight w:val="0"/>
      <w:marTop w:val="0"/>
      <w:marBottom w:val="0"/>
      <w:divBdr>
        <w:top w:val="none" w:sz="0" w:space="0" w:color="auto"/>
        <w:left w:val="none" w:sz="0" w:space="0" w:color="auto"/>
        <w:bottom w:val="none" w:sz="0" w:space="0" w:color="auto"/>
        <w:right w:val="none" w:sz="0" w:space="0" w:color="auto"/>
      </w:divBdr>
    </w:div>
    <w:div w:id="1450859306">
      <w:bodyDiv w:val="1"/>
      <w:marLeft w:val="0"/>
      <w:marRight w:val="0"/>
      <w:marTop w:val="0"/>
      <w:marBottom w:val="0"/>
      <w:divBdr>
        <w:top w:val="none" w:sz="0" w:space="0" w:color="auto"/>
        <w:left w:val="none" w:sz="0" w:space="0" w:color="auto"/>
        <w:bottom w:val="none" w:sz="0" w:space="0" w:color="auto"/>
        <w:right w:val="none" w:sz="0" w:space="0" w:color="auto"/>
      </w:divBdr>
    </w:div>
    <w:div w:id="1549341757">
      <w:bodyDiv w:val="1"/>
      <w:marLeft w:val="0"/>
      <w:marRight w:val="0"/>
      <w:marTop w:val="0"/>
      <w:marBottom w:val="0"/>
      <w:divBdr>
        <w:top w:val="none" w:sz="0" w:space="0" w:color="auto"/>
        <w:left w:val="none" w:sz="0" w:space="0" w:color="auto"/>
        <w:bottom w:val="none" w:sz="0" w:space="0" w:color="auto"/>
        <w:right w:val="none" w:sz="0" w:space="0" w:color="auto"/>
      </w:divBdr>
    </w:div>
    <w:div w:id="1718310183">
      <w:bodyDiv w:val="1"/>
      <w:marLeft w:val="0"/>
      <w:marRight w:val="0"/>
      <w:marTop w:val="0"/>
      <w:marBottom w:val="0"/>
      <w:divBdr>
        <w:top w:val="none" w:sz="0" w:space="0" w:color="auto"/>
        <w:left w:val="none" w:sz="0" w:space="0" w:color="auto"/>
        <w:bottom w:val="none" w:sz="0" w:space="0" w:color="auto"/>
        <w:right w:val="none" w:sz="0" w:space="0" w:color="auto"/>
      </w:divBdr>
    </w:div>
    <w:div w:id="1738166679">
      <w:bodyDiv w:val="1"/>
      <w:marLeft w:val="0"/>
      <w:marRight w:val="0"/>
      <w:marTop w:val="0"/>
      <w:marBottom w:val="0"/>
      <w:divBdr>
        <w:top w:val="none" w:sz="0" w:space="0" w:color="auto"/>
        <w:left w:val="none" w:sz="0" w:space="0" w:color="auto"/>
        <w:bottom w:val="none" w:sz="0" w:space="0" w:color="auto"/>
        <w:right w:val="none" w:sz="0" w:space="0" w:color="auto"/>
      </w:divBdr>
    </w:div>
    <w:div w:id="182527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twitter.com/bmi?ref_src=twsrc%5Egoogle%7Ctwcamp%5Eserp%7Ctwgr%5Eauthor" TargetMode="External"/><Relationship Id="rId21" Type="http://schemas.openxmlformats.org/officeDocument/2006/relationships/hyperlink" Target="https://www.instagram.com/bmi/" TargetMode="External"/><Relationship Id="rId22" Type="http://schemas.openxmlformats.org/officeDocument/2006/relationships/hyperlink" Target="https://nam02.safelinks.protection.outlook.com/?url=https%3A%2F%2Ft.e2ma.net%2Fclick%2F7m0ocd%2Fflkdio%2Ffty9uv&amp;data=02%7C01%7Cjthomas%40bmi.com%7C636d38f653f24ffb355108d757c9c7cf%7C3bbeab8167a442cca0685dcb39061843%7C1%7C0%7C637074396482326060&amp;sdata=XLFpwfKVAAyV5pLiRXEDgjcWzpJvUx4mItDdMGiMPKY%3D&amp;reserved=0" TargetMode="External"/><Relationship Id="rId23" Type="http://schemas.openxmlformats.org/officeDocument/2006/relationships/hyperlink" Target="https://nam02.safelinks.protection.outlook.com/?url=https%3A%2F%2Ft.e2ma.net%2Fclick%2F7m0ocd%2Fflkdio%2Fvlz9uv&amp;data=02%7C01%7Cjthomas%40bmi.com%7C636d38f653f24ffb355108d757c9c7cf%7C3bbeab8167a442cca0685dcb39061843%7C1%7C0%7C637074396482336056&amp;sdata=4OjEOc8zwmabrq9evho6h4XM15wUK0ib3Rerq4sWjdQ%3D&amp;reserved=0" TargetMode="External"/><Relationship Id="rId24" Type="http://schemas.openxmlformats.org/officeDocument/2006/relationships/hyperlink" Target="https://collab.sundance.org/" TargetMode="External"/><Relationship Id="rId25" Type="http://schemas.openxmlformats.org/officeDocument/2006/relationships/hyperlink" Target="https://collab.sundance.org/" TargetMode="External"/><Relationship Id="rId26" Type="http://schemas.openxmlformats.org/officeDocument/2006/relationships/hyperlink" Target="http://www.sundance.org/" TargetMode="External"/><Relationship Id="rId27" Type="http://schemas.openxmlformats.org/officeDocument/2006/relationships/hyperlink" Target="http://www.sundance.org/" TargetMode="External"/><Relationship Id="rId28" Type="http://schemas.openxmlformats.org/officeDocument/2006/relationships/hyperlink" Target="http://www.facebook.com/sundance" TargetMode="External"/><Relationship Id="rId29" Type="http://schemas.openxmlformats.org/officeDocument/2006/relationships/hyperlink" Target="http://www.facebook.com/sundance"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hyperlink" Target="http://instagram.com/sundanceorg" TargetMode="External"/><Relationship Id="rId31" Type="http://schemas.openxmlformats.org/officeDocument/2006/relationships/hyperlink" Target="http://instagram.com/sundanceorg" TargetMode="External"/><Relationship Id="rId32" Type="http://schemas.openxmlformats.org/officeDocument/2006/relationships/hyperlink" Target="http://twitter.com/sundanceorg" TargetMode="External"/><Relationship Id="rId9" Type="http://schemas.openxmlformats.org/officeDocument/2006/relationships/webSettings" Target="webSettings.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33" Type="http://schemas.openxmlformats.org/officeDocument/2006/relationships/hyperlink" Target="http://twitter.com/sundanceorg" TargetMode="External"/><Relationship Id="rId34" Type="http://schemas.openxmlformats.org/officeDocument/2006/relationships/hyperlink" Target="http://www.youtube.com/sff" TargetMode="External"/><Relationship Id="rId35" Type="http://schemas.openxmlformats.org/officeDocument/2006/relationships/hyperlink" Target="http://www.youtube.com/sff" TargetMode="External"/><Relationship Id="rId36" Type="http://schemas.openxmlformats.org/officeDocument/2006/relationships/fontTable" Target="fontTable.xml"/><Relationship Id="rId10" Type="http://schemas.openxmlformats.org/officeDocument/2006/relationships/hyperlink" Target="http://www.bmi.com/" TargetMode="External"/><Relationship Id="rId11" Type="http://schemas.openxmlformats.org/officeDocument/2006/relationships/hyperlink" Target="https://collab.sundance.org/" TargetMode="External"/><Relationship Id="rId12" Type="http://schemas.openxmlformats.org/officeDocument/2006/relationships/hyperlink" Target="https://collab.sundance.org/" TargetMode="Externa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hyperlink" Target="http://www.bmi.com" TargetMode="External"/><Relationship Id="rId3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74E5F1D5A6F948B0BD9BA654671698" ma:contentTypeVersion="10" ma:contentTypeDescription="Create a new document." ma:contentTypeScope="" ma:versionID="7a25313171d1b52be55cee855a4e0bc9">
  <xsd:schema xmlns:xsd="http://www.w3.org/2001/XMLSchema" xmlns:xs="http://www.w3.org/2001/XMLSchema" xmlns:p="http://schemas.microsoft.com/office/2006/metadata/properties" xmlns:ns3="b6a60652-dc70-4092-8446-cebc228cd187" targetNamespace="http://schemas.microsoft.com/office/2006/metadata/properties" ma:root="true" ma:fieldsID="ca747e041c47819c896d8eb8d331c77d" ns3:_="">
    <xsd:import namespace="b6a60652-dc70-4092-8446-cebc228cd187"/>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60652-dc70-4092-8446-cebc228cd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77CB9-6023-4D69-9CA3-C4A5E073A3DF}">
  <ds:schemaRefs>
    <ds:schemaRef ds:uri="http://purl.org/dc/dcmitype/"/>
    <ds:schemaRef ds:uri="http://schemas.openxmlformats.org/package/2006/metadata/core-properties"/>
    <ds:schemaRef ds:uri="b6a60652-dc70-4092-8446-cebc228cd187"/>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F6141290-0BB3-4BB8-8A02-99C680C08438}">
  <ds:schemaRefs>
    <ds:schemaRef ds:uri="http://schemas.microsoft.com/sharepoint/v3/contenttype/forms"/>
  </ds:schemaRefs>
</ds:datastoreItem>
</file>

<file path=customXml/itemProps3.xml><?xml version="1.0" encoding="utf-8"?>
<ds:datastoreItem xmlns:ds="http://schemas.openxmlformats.org/officeDocument/2006/customXml" ds:itemID="{EEAA7F4C-DBB2-4C35-AF74-04D666C9B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60652-dc70-4092-8446-cebc228cd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1600EF-201C-3740-B799-A7415FD9A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1700</Words>
  <Characters>9696</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Aguilar, Beatriz</dc:creator>
  <cp:keywords/>
  <dc:description/>
  <cp:lastModifiedBy>Paula Carver</cp:lastModifiedBy>
  <cp:revision>9</cp:revision>
  <dcterms:created xsi:type="dcterms:W3CDTF">2020-07-27T17:11:00Z</dcterms:created>
  <dcterms:modified xsi:type="dcterms:W3CDTF">2020-07-28T15:33:00Z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0x010100FB74E5F1D5A6F948B0BD9BA654671698</vt:lpwstr>
  </property>
</Properties>
</file>